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7A" w:rsidRPr="00470E33" w:rsidRDefault="00543E7A" w:rsidP="00543E7A">
      <w:pPr>
        <w:widowControl w:val="0"/>
        <w:jc w:val="center"/>
        <w:rPr>
          <w:b/>
          <w:sz w:val="28"/>
          <w:szCs w:val="28"/>
        </w:rPr>
      </w:pPr>
      <w:r w:rsidRPr="00470E33">
        <w:rPr>
          <w:b/>
          <w:sz w:val="28"/>
          <w:szCs w:val="28"/>
        </w:rPr>
        <w:t>АДМИНИСТРАЦИЯ</w:t>
      </w:r>
    </w:p>
    <w:p w:rsidR="00543E7A" w:rsidRPr="00470E33" w:rsidRDefault="00A320B1" w:rsidP="00543E7A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ТЕПЛОВСКОГО</w:t>
      </w:r>
      <w:r w:rsidR="00543E7A" w:rsidRPr="00470E33">
        <w:rPr>
          <w:b/>
          <w:bCs/>
          <w:sz w:val="28"/>
          <w:szCs w:val="28"/>
        </w:rPr>
        <w:t xml:space="preserve"> МУНИЦИПАЛЬНОГО ОБРАЗОВАНИЯ</w:t>
      </w:r>
    </w:p>
    <w:p w:rsidR="00543E7A" w:rsidRPr="00470E33" w:rsidRDefault="00543E7A" w:rsidP="00543E7A">
      <w:pPr>
        <w:ind w:firstLine="709"/>
        <w:jc w:val="center"/>
        <w:rPr>
          <w:sz w:val="28"/>
          <w:szCs w:val="28"/>
        </w:rPr>
      </w:pPr>
      <w:r w:rsidRPr="00470E33">
        <w:rPr>
          <w:b/>
          <w:bCs/>
          <w:sz w:val="28"/>
          <w:szCs w:val="28"/>
        </w:rPr>
        <w:t xml:space="preserve"> ПЕРЕЛЮБСКОГО МУНИЦИПАЛЬНОГО РАЙОНА</w:t>
      </w:r>
    </w:p>
    <w:p w:rsidR="00543E7A" w:rsidRDefault="00543E7A" w:rsidP="00543E7A">
      <w:pPr>
        <w:ind w:firstLine="709"/>
        <w:jc w:val="center"/>
        <w:rPr>
          <w:b/>
          <w:bCs/>
          <w:sz w:val="28"/>
          <w:szCs w:val="28"/>
        </w:rPr>
      </w:pPr>
      <w:r w:rsidRPr="00470E33">
        <w:rPr>
          <w:b/>
          <w:bCs/>
          <w:sz w:val="28"/>
          <w:szCs w:val="28"/>
        </w:rPr>
        <w:t>САРАТОВСКОЙ ОБЛАСТИ</w:t>
      </w:r>
    </w:p>
    <w:p w:rsidR="00543E7A" w:rsidRPr="00470E33" w:rsidRDefault="00543E7A" w:rsidP="00543E7A">
      <w:pPr>
        <w:ind w:firstLine="709"/>
        <w:jc w:val="center"/>
        <w:rPr>
          <w:sz w:val="28"/>
          <w:szCs w:val="28"/>
        </w:rPr>
      </w:pPr>
    </w:p>
    <w:p w:rsidR="00543E7A" w:rsidRDefault="00543E7A" w:rsidP="00543E7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43E7A" w:rsidRDefault="00543E7A" w:rsidP="00543E7A">
      <w:pPr>
        <w:ind w:firstLine="709"/>
        <w:jc w:val="center"/>
        <w:rPr>
          <w:b/>
          <w:bCs/>
          <w:sz w:val="28"/>
          <w:szCs w:val="28"/>
        </w:rPr>
      </w:pPr>
    </w:p>
    <w:p w:rsidR="00543E7A" w:rsidRDefault="00543E7A" w:rsidP="00543E7A">
      <w:pPr>
        <w:ind w:firstLine="709"/>
        <w:jc w:val="center"/>
        <w:rPr>
          <w:b/>
          <w:bCs/>
          <w:sz w:val="28"/>
          <w:szCs w:val="28"/>
        </w:rPr>
      </w:pPr>
    </w:p>
    <w:p w:rsidR="00543E7A" w:rsidRDefault="00A320B1" w:rsidP="00543E7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</w:t>
      </w:r>
      <w:r w:rsidR="00543E7A">
        <w:rPr>
          <w:b/>
          <w:bCs/>
          <w:sz w:val="28"/>
          <w:szCs w:val="28"/>
        </w:rPr>
        <w:t xml:space="preserve">.02.2021 года           </w:t>
      </w:r>
      <w:r w:rsidR="00543E7A" w:rsidRPr="00470E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№ 3</w:t>
      </w:r>
      <w:r w:rsidR="00543E7A">
        <w:rPr>
          <w:b/>
          <w:bCs/>
          <w:sz w:val="28"/>
          <w:szCs w:val="28"/>
        </w:rPr>
        <w:t xml:space="preserve">                           п. </w:t>
      </w:r>
      <w:proofErr w:type="spellStart"/>
      <w:r>
        <w:rPr>
          <w:b/>
          <w:bCs/>
          <w:sz w:val="28"/>
          <w:szCs w:val="28"/>
        </w:rPr>
        <w:t>Тепловский</w:t>
      </w:r>
      <w:proofErr w:type="spellEnd"/>
    </w:p>
    <w:p w:rsidR="00543E7A" w:rsidRDefault="00543E7A" w:rsidP="00543E7A">
      <w:pPr>
        <w:ind w:firstLine="709"/>
        <w:rPr>
          <w:b/>
          <w:bCs/>
          <w:sz w:val="28"/>
          <w:szCs w:val="28"/>
        </w:rPr>
      </w:pPr>
    </w:p>
    <w:p w:rsidR="00543E7A" w:rsidRDefault="00543E7A" w:rsidP="00543E7A">
      <w:pPr>
        <w:ind w:firstLine="709"/>
        <w:jc w:val="center"/>
        <w:rPr>
          <w:b/>
          <w:bCs/>
          <w:sz w:val="28"/>
          <w:szCs w:val="28"/>
        </w:rPr>
      </w:pPr>
    </w:p>
    <w:p w:rsidR="00543E7A" w:rsidRPr="00470E33" w:rsidRDefault="00543E7A" w:rsidP="00543E7A">
      <w:pPr>
        <w:contextualSpacing/>
        <w:jc w:val="both"/>
        <w:rPr>
          <w:b/>
          <w:bCs/>
          <w:sz w:val="24"/>
          <w:szCs w:val="24"/>
        </w:rPr>
      </w:pPr>
      <w:r w:rsidRPr="00470E33">
        <w:rPr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543E7A" w:rsidRPr="00470E33" w:rsidRDefault="00543E7A" w:rsidP="00543E7A">
      <w:pPr>
        <w:contextualSpacing/>
        <w:jc w:val="both"/>
        <w:rPr>
          <w:b/>
          <w:bCs/>
          <w:sz w:val="24"/>
          <w:szCs w:val="24"/>
        </w:rPr>
      </w:pPr>
      <w:r w:rsidRPr="00470E33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543E7A" w:rsidRPr="00470E33" w:rsidRDefault="00543E7A" w:rsidP="00543E7A">
      <w:pPr>
        <w:contextualSpacing/>
        <w:jc w:val="both"/>
        <w:rPr>
          <w:b/>
          <w:bCs/>
          <w:sz w:val="24"/>
          <w:szCs w:val="24"/>
        </w:rPr>
      </w:pPr>
      <w:r w:rsidRPr="00470E33">
        <w:rPr>
          <w:b/>
          <w:bCs/>
          <w:sz w:val="24"/>
          <w:szCs w:val="24"/>
        </w:rPr>
        <w:t xml:space="preserve">«Согласование проекта рекультивации земель, </w:t>
      </w:r>
    </w:p>
    <w:p w:rsidR="00543E7A" w:rsidRPr="00470E33" w:rsidRDefault="00543E7A" w:rsidP="00543E7A">
      <w:pPr>
        <w:contextualSpacing/>
        <w:jc w:val="both"/>
        <w:rPr>
          <w:b/>
          <w:bCs/>
          <w:sz w:val="24"/>
          <w:szCs w:val="24"/>
        </w:rPr>
      </w:pPr>
      <w:r w:rsidRPr="00470E33">
        <w:rPr>
          <w:b/>
          <w:bCs/>
          <w:sz w:val="24"/>
          <w:szCs w:val="24"/>
        </w:rPr>
        <w:t xml:space="preserve">за исключением случаев подготовки проекта </w:t>
      </w:r>
    </w:p>
    <w:p w:rsidR="00543E7A" w:rsidRPr="00470E33" w:rsidRDefault="00543E7A" w:rsidP="00543E7A">
      <w:pPr>
        <w:contextualSpacing/>
        <w:jc w:val="both"/>
        <w:rPr>
          <w:b/>
          <w:bCs/>
          <w:sz w:val="24"/>
          <w:szCs w:val="24"/>
        </w:rPr>
      </w:pPr>
      <w:r w:rsidRPr="00470E33">
        <w:rPr>
          <w:b/>
          <w:bCs/>
          <w:sz w:val="24"/>
          <w:szCs w:val="24"/>
        </w:rPr>
        <w:t xml:space="preserve">рекультивации в составе проектной документации </w:t>
      </w:r>
    </w:p>
    <w:p w:rsidR="00543E7A" w:rsidRPr="00470E33" w:rsidRDefault="00543E7A" w:rsidP="00543E7A">
      <w:pPr>
        <w:contextualSpacing/>
        <w:jc w:val="both"/>
        <w:rPr>
          <w:b/>
          <w:bCs/>
          <w:sz w:val="24"/>
          <w:szCs w:val="24"/>
        </w:rPr>
      </w:pPr>
      <w:r w:rsidRPr="00470E33">
        <w:rPr>
          <w:b/>
          <w:bCs/>
          <w:sz w:val="24"/>
          <w:szCs w:val="24"/>
        </w:rPr>
        <w:t xml:space="preserve">на строительство, реконструкцию объекта капитального </w:t>
      </w:r>
    </w:p>
    <w:p w:rsidR="00543E7A" w:rsidRPr="00470E33" w:rsidRDefault="00543E7A" w:rsidP="00543E7A">
      <w:pPr>
        <w:contextualSpacing/>
        <w:jc w:val="both"/>
        <w:rPr>
          <w:b/>
          <w:bCs/>
          <w:sz w:val="24"/>
          <w:szCs w:val="24"/>
        </w:rPr>
      </w:pPr>
      <w:r w:rsidRPr="00470E33">
        <w:rPr>
          <w:b/>
          <w:bCs/>
          <w:sz w:val="24"/>
          <w:szCs w:val="24"/>
        </w:rPr>
        <w:t xml:space="preserve">строительства и случаев, установленных федеральными </w:t>
      </w:r>
    </w:p>
    <w:p w:rsidR="00543E7A" w:rsidRPr="00470E33" w:rsidRDefault="00543E7A" w:rsidP="00543E7A">
      <w:pPr>
        <w:contextualSpacing/>
        <w:jc w:val="both"/>
        <w:rPr>
          <w:b/>
          <w:bCs/>
          <w:sz w:val="24"/>
          <w:szCs w:val="24"/>
        </w:rPr>
      </w:pPr>
      <w:r w:rsidRPr="00470E33">
        <w:rPr>
          <w:b/>
          <w:bCs/>
          <w:sz w:val="24"/>
          <w:szCs w:val="24"/>
        </w:rPr>
        <w:t xml:space="preserve">законами, при которых проект рекультивации </w:t>
      </w:r>
    </w:p>
    <w:p w:rsidR="00543E7A" w:rsidRDefault="00543E7A" w:rsidP="00543E7A">
      <w:pPr>
        <w:contextualSpacing/>
        <w:jc w:val="both"/>
        <w:rPr>
          <w:b/>
          <w:bCs/>
          <w:color w:val="00000A"/>
          <w:sz w:val="24"/>
          <w:szCs w:val="24"/>
        </w:rPr>
      </w:pPr>
      <w:r w:rsidRPr="00470E33">
        <w:rPr>
          <w:b/>
          <w:bCs/>
          <w:sz w:val="24"/>
          <w:szCs w:val="24"/>
        </w:rPr>
        <w:t xml:space="preserve">земель до его </w:t>
      </w:r>
      <w:r w:rsidRPr="00470E33">
        <w:rPr>
          <w:b/>
          <w:bCs/>
          <w:color w:val="00000A"/>
          <w:sz w:val="24"/>
          <w:szCs w:val="24"/>
        </w:rPr>
        <w:t>утверждения подлежит государственной экспертизе»</w:t>
      </w:r>
    </w:p>
    <w:p w:rsidR="00543E7A" w:rsidRDefault="00543E7A" w:rsidP="00543E7A">
      <w:pPr>
        <w:contextualSpacing/>
        <w:jc w:val="both"/>
        <w:rPr>
          <w:b/>
          <w:bCs/>
          <w:color w:val="00000A"/>
          <w:sz w:val="24"/>
          <w:szCs w:val="24"/>
        </w:rPr>
      </w:pPr>
    </w:p>
    <w:p w:rsidR="00543E7A" w:rsidRPr="00470E33" w:rsidRDefault="00543E7A" w:rsidP="00543E7A">
      <w:pPr>
        <w:contextualSpacing/>
        <w:jc w:val="both"/>
        <w:rPr>
          <w:b/>
          <w:bCs/>
          <w:sz w:val="24"/>
          <w:szCs w:val="24"/>
        </w:rPr>
      </w:pPr>
    </w:p>
    <w:p w:rsidR="00543E7A" w:rsidRDefault="00543E7A" w:rsidP="00543E7A">
      <w:pPr>
        <w:ind w:firstLine="709"/>
        <w:jc w:val="both"/>
        <w:rPr>
          <w:sz w:val="24"/>
          <w:szCs w:val="24"/>
        </w:rPr>
      </w:pPr>
      <w:proofErr w:type="gramStart"/>
      <w:r w:rsidRPr="00470E33">
        <w:rPr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</w:t>
      </w:r>
      <w:proofErr w:type="spellStart"/>
      <w:r w:rsidR="00A320B1">
        <w:rPr>
          <w:sz w:val="24"/>
          <w:szCs w:val="24"/>
        </w:rPr>
        <w:t>Тепловского</w:t>
      </w:r>
      <w:proofErr w:type="spellEnd"/>
      <w:r w:rsidRPr="00470E33">
        <w:rPr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="00A320B1">
        <w:rPr>
          <w:sz w:val="24"/>
          <w:szCs w:val="24"/>
        </w:rPr>
        <w:t>Тепловского</w:t>
      </w:r>
      <w:proofErr w:type="spellEnd"/>
      <w:r w:rsidRPr="00470E33">
        <w:rPr>
          <w:sz w:val="24"/>
          <w:szCs w:val="24"/>
        </w:rPr>
        <w:t xml:space="preserve"> муниципального обр</w:t>
      </w:r>
      <w:r w:rsidR="00A320B1">
        <w:rPr>
          <w:sz w:val="24"/>
          <w:szCs w:val="24"/>
        </w:rPr>
        <w:t>азования от 26.04.2019 года № 17</w:t>
      </w:r>
      <w:r w:rsidRPr="00470E33">
        <w:rPr>
          <w:sz w:val="24"/>
          <w:szCs w:val="24"/>
        </w:rPr>
        <w:t xml:space="preserve"> «</w:t>
      </w:r>
      <w:r w:rsidRPr="00470E33">
        <w:rPr>
          <w:rFonts w:eastAsia="DejaVu Sans"/>
          <w:bCs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470E33">
        <w:rPr>
          <w:sz w:val="24"/>
          <w:szCs w:val="24"/>
        </w:rPr>
        <w:t xml:space="preserve">», администрация </w:t>
      </w:r>
      <w:proofErr w:type="spellStart"/>
      <w:r w:rsidR="00A320B1">
        <w:rPr>
          <w:sz w:val="24"/>
          <w:szCs w:val="24"/>
        </w:rPr>
        <w:t>Тепловского</w:t>
      </w:r>
      <w:proofErr w:type="spellEnd"/>
      <w:proofErr w:type="gramEnd"/>
      <w:r w:rsidRPr="00470E33">
        <w:rPr>
          <w:sz w:val="24"/>
          <w:szCs w:val="24"/>
        </w:rPr>
        <w:t xml:space="preserve"> муниципального образования</w:t>
      </w:r>
    </w:p>
    <w:p w:rsidR="00543E7A" w:rsidRPr="00470E33" w:rsidRDefault="00543E7A" w:rsidP="00543E7A">
      <w:pPr>
        <w:ind w:firstLine="709"/>
        <w:jc w:val="both"/>
        <w:rPr>
          <w:sz w:val="24"/>
          <w:szCs w:val="24"/>
        </w:rPr>
      </w:pPr>
    </w:p>
    <w:p w:rsidR="00543E7A" w:rsidRPr="00470E33" w:rsidRDefault="00543E7A" w:rsidP="00543E7A">
      <w:pPr>
        <w:jc w:val="both"/>
        <w:rPr>
          <w:sz w:val="24"/>
          <w:szCs w:val="24"/>
        </w:rPr>
      </w:pPr>
    </w:p>
    <w:p w:rsidR="00543E7A" w:rsidRDefault="00543E7A" w:rsidP="00543E7A">
      <w:pPr>
        <w:ind w:firstLine="709"/>
        <w:jc w:val="both"/>
        <w:rPr>
          <w:b/>
          <w:sz w:val="24"/>
          <w:szCs w:val="24"/>
        </w:rPr>
      </w:pPr>
      <w:r w:rsidRPr="00470E33">
        <w:rPr>
          <w:b/>
          <w:sz w:val="24"/>
          <w:szCs w:val="24"/>
        </w:rPr>
        <w:t>ПОСТАНОВЛЯЕТ:</w:t>
      </w:r>
    </w:p>
    <w:p w:rsidR="00543E7A" w:rsidRPr="00470E33" w:rsidRDefault="00543E7A" w:rsidP="00543E7A">
      <w:pPr>
        <w:ind w:firstLine="709"/>
        <w:jc w:val="both"/>
        <w:rPr>
          <w:b/>
          <w:sz w:val="24"/>
          <w:szCs w:val="24"/>
        </w:rPr>
      </w:pPr>
    </w:p>
    <w:p w:rsidR="00543E7A" w:rsidRPr="00470E33" w:rsidRDefault="00543E7A" w:rsidP="00543E7A">
      <w:pPr>
        <w:jc w:val="both"/>
        <w:rPr>
          <w:b/>
          <w:sz w:val="24"/>
          <w:szCs w:val="24"/>
        </w:rPr>
      </w:pPr>
    </w:p>
    <w:p w:rsidR="00543E7A" w:rsidRPr="00470E33" w:rsidRDefault="00543E7A" w:rsidP="00543E7A">
      <w:pPr>
        <w:ind w:firstLine="709"/>
        <w:jc w:val="both"/>
        <w:rPr>
          <w:sz w:val="24"/>
          <w:szCs w:val="24"/>
        </w:rPr>
      </w:pPr>
      <w:r w:rsidRPr="00470E33">
        <w:rPr>
          <w:sz w:val="24"/>
          <w:szCs w:val="24"/>
        </w:rPr>
        <w:t xml:space="preserve">1. Утвердить административный </w:t>
      </w:r>
      <w:r w:rsidRPr="00470E33">
        <w:rPr>
          <w:color w:val="000000"/>
          <w:sz w:val="24"/>
          <w:szCs w:val="24"/>
        </w:rPr>
        <w:t>регламент</w:t>
      </w:r>
      <w:r w:rsidRPr="00470E33">
        <w:rPr>
          <w:sz w:val="24"/>
          <w:szCs w:val="24"/>
        </w:rPr>
        <w:t xml:space="preserve"> предоставления муниципальной услуги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</w:r>
      <w:r w:rsidRPr="00470E33">
        <w:rPr>
          <w:color w:val="00000A"/>
          <w:sz w:val="24"/>
          <w:szCs w:val="24"/>
        </w:rPr>
        <w:t>утверждения подлежит государственной экспертизе»</w:t>
      </w:r>
      <w:r w:rsidRPr="00470E33">
        <w:rPr>
          <w:sz w:val="24"/>
          <w:szCs w:val="24"/>
        </w:rPr>
        <w:t xml:space="preserve"> (приложение).</w:t>
      </w:r>
    </w:p>
    <w:p w:rsidR="00543E7A" w:rsidRPr="00470E33" w:rsidRDefault="00543E7A" w:rsidP="00543E7A">
      <w:pPr>
        <w:ind w:firstLine="567"/>
        <w:jc w:val="both"/>
        <w:rPr>
          <w:rFonts w:eastAsia="Calibri" w:cstheme="minorBidi"/>
          <w:sz w:val="24"/>
          <w:szCs w:val="24"/>
          <w:lang w:eastAsia="en-US"/>
        </w:rPr>
      </w:pPr>
      <w:r w:rsidRPr="00470E33">
        <w:rPr>
          <w:rFonts w:eastAsia="Calibri" w:cstheme="minorBidi"/>
          <w:sz w:val="24"/>
          <w:szCs w:val="24"/>
          <w:lang w:eastAsia="en-US"/>
        </w:rPr>
        <w:t xml:space="preserve">2. Опубликовать настоящее постановление, разместив на официальном сайте администрации </w:t>
      </w:r>
      <w:proofErr w:type="spellStart"/>
      <w:r w:rsidR="00A320B1">
        <w:rPr>
          <w:rFonts w:eastAsia="Calibri" w:cstheme="minorBidi"/>
          <w:sz w:val="24"/>
          <w:szCs w:val="24"/>
          <w:lang w:eastAsia="en-US"/>
        </w:rPr>
        <w:t>Тепловского</w:t>
      </w:r>
      <w:proofErr w:type="spellEnd"/>
      <w:r w:rsidRPr="00470E33">
        <w:rPr>
          <w:rFonts w:eastAsia="Calibri" w:cstheme="minorBidi"/>
          <w:sz w:val="24"/>
          <w:szCs w:val="24"/>
          <w:lang w:eastAsia="en-US"/>
        </w:rPr>
        <w:t xml:space="preserve"> муниципального образования в информационно-коммуникационной сети Интернет.</w:t>
      </w:r>
    </w:p>
    <w:p w:rsidR="00543E7A" w:rsidRPr="00470E33" w:rsidRDefault="00543E7A" w:rsidP="00543E7A">
      <w:pPr>
        <w:ind w:firstLine="567"/>
        <w:jc w:val="both"/>
        <w:rPr>
          <w:rFonts w:eastAsiaTheme="minorHAnsi" w:cstheme="minorBidi"/>
          <w:spacing w:val="2"/>
          <w:sz w:val="24"/>
          <w:szCs w:val="24"/>
          <w:lang w:eastAsia="en-US"/>
        </w:rPr>
      </w:pPr>
      <w:r w:rsidRPr="00470E33">
        <w:rPr>
          <w:rFonts w:eastAsiaTheme="minorHAnsi" w:cstheme="minorBidi"/>
          <w:spacing w:val="2"/>
          <w:sz w:val="24"/>
          <w:szCs w:val="24"/>
          <w:lang w:eastAsia="en-US"/>
        </w:rPr>
        <w:t>3. Постановление вступает в силу со дня его официального опубликования.</w:t>
      </w:r>
    </w:p>
    <w:p w:rsidR="00543E7A" w:rsidRDefault="00543E7A" w:rsidP="00543E7A">
      <w:pPr>
        <w:jc w:val="both"/>
        <w:rPr>
          <w:sz w:val="24"/>
          <w:szCs w:val="24"/>
        </w:rPr>
      </w:pPr>
    </w:p>
    <w:p w:rsidR="00543E7A" w:rsidRDefault="00543E7A" w:rsidP="00543E7A">
      <w:pPr>
        <w:jc w:val="both"/>
        <w:rPr>
          <w:sz w:val="24"/>
          <w:szCs w:val="24"/>
        </w:rPr>
      </w:pPr>
    </w:p>
    <w:p w:rsidR="00543E7A" w:rsidRDefault="00543E7A" w:rsidP="00543E7A">
      <w:pPr>
        <w:jc w:val="both"/>
        <w:rPr>
          <w:sz w:val="24"/>
          <w:szCs w:val="24"/>
        </w:rPr>
      </w:pPr>
    </w:p>
    <w:p w:rsidR="00543E7A" w:rsidRPr="00470E33" w:rsidRDefault="00A320B1" w:rsidP="00543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Тепловского</w:t>
      </w:r>
      <w:proofErr w:type="spellEnd"/>
    </w:p>
    <w:p w:rsidR="00543E7A" w:rsidRPr="00470E33" w:rsidRDefault="00543E7A" w:rsidP="00543E7A">
      <w:pPr>
        <w:jc w:val="both"/>
        <w:rPr>
          <w:sz w:val="24"/>
          <w:szCs w:val="24"/>
        </w:rPr>
      </w:pPr>
      <w:r w:rsidRPr="00470E33">
        <w:rPr>
          <w:sz w:val="24"/>
          <w:szCs w:val="24"/>
        </w:rPr>
        <w:t xml:space="preserve">муниципального образования                                                     </w:t>
      </w:r>
      <w:r>
        <w:rPr>
          <w:sz w:val="24"/>
          <w:szCs w:val="24"/>
        </w:rPr>
        <w:t xml:space="preserve">                           </w:t>
      </w:r>
      <w:r w:rsidR="00A320B1">
        <w:rPr>
          <w:sz w:val="24"/>
          <w:szCs w:val="24"/>
        </w:rPr>
        <w:t>А.П.Глазков</w:t>
      </w:r>
    </w:p>
    <w:p w:rsidR="00543E7A" w:rsidRDefault="00543E7A" w:rsidP="00543E7A">
      <w:pPr>
        <w:ind w:left="57"/>
        <w:jc w:val="center"/>
        <w:rPr>
          <w:sz w:val="18"/>
          <w:szCs w:val="18"/>
        </w:rPr>
      </w:pPr>
    </w:p>
    <w:p w:rsidR="00543E7A" w:rsidRPr="00470E33" w:rsidRDefault="00543E7A" w:rsidP="00543E7A">
      <w:pPr>
        <w:ind w:left="57"/>
        <w:jc w:val="right"/>
        <w:rPr>
          <w:sz w:val="18"/>
          <w:szCs w:val="18"/>
        </w:rPr>
      </w:pPr>
      <w:r w:rsidRPr="00470E33">
        <w:rPr>
          <w:sz w:val="18"/>
          <w:szCs w:val="18"/>
        </w:rPr>
        <w:lastRenderedPageBreak/>
        <w:t>Приложение</w:t>
      </w:r>
    </w:p>
    <w:p w:rsidR="00543E7A" w:rsidRPr="00470E33" w:rsidRDefault="00543E7A" w:rsidP="00543E7A">
      <w:pPr>
        <w:ind w:left="57"/>
        <w:jc w:val="right"/>
        <w:rPr>
          <w:sz w:val="28"/>
          <w:szCs w:val="28"/>
        </w:rPr>
      </w:pPr>
      <w:r w:rsidRPr="00470E33">
        <w:rPr>
          <w:sz w:val="18"/>
          <w:szCs w:val="18"/>
        </w:rPr>
        <w:t xml:space="preserve"> к постановлению администрации </w:t>
      </w:r>
    </w:p>
    <w:p w:rsidR="00543E7A" w:rsidRPr="00470E33" w:rsidRDefault="00A320B1" w:rsidP="00543E7A">
      <w:pPr>
        <w:ind w:left="57" w:firstLine="6237"/>
        <w:jc w:val="right"/>
      </w:pPr>
      <w:proofErr w:type="spellStart"/>
      <w:r>
        <w:t>Тепловского</w:t>
      </w:r>
      <w:proofErr w:type="spellEnd"/>
      <w:r w:rsidR="00543E7A" w:rsidRPr="00470E33">
        <w:t xml:space="preserve"> МО</w:t>
      </w:r>
    </w:p>
    <w:p w:rsidR="00543E7A" w:rsidRPr="00470E33" w:rsidRDefault="00A320B1" w:rsidP="00543E7A">
      <w:pPr>
        <w:ind w:left="57" w:firstLine="6237"/>
        <w:jc w:val="right"/>
        <w:rPr>
          <w:bCs/>
        </w:rPr>
      </w:pPr>
      <w:r>
        <w:t>от  08</w:t>
      </w:r>
      <w:r w:rsidR="00543E7A" w:rsidRPr="00470E33">
        <w:t>.02.2021 года</w:t>
      </w:r>
      <w:r w:rsidR="00543E7A">
        <w:t xml:space="preserve"> </w:t>
      </w:r>
      <w:r w:rsidR="00543E7A" w:rsidRPr="00470E33">
        <w:t xml:space="preserve"> №  </w:t>
      </w:r>
      <w:r>
        <w:t>3</w:t>
      </w:r>
    </w:p>
    <w:p w:rsidR="00543E7A" w:rsidRPr="00470E33" w:rsidRDefault="00543E7A" w:rsidP="00543E7A">
      <w:pPr>
        <w:widowControl w:val="0"/>
        <w:ind w:firstLine="709"/>
        <w:jc w:val="both"/>
      </w:pPr>
    </w:p>
    <w:p w:rsidR="00543E7A" w:rsidRPr="00470E33" w:rsidRDefault="00543E7A" w:rsidP="00543E7A">
      <w:pPr>
        <w:widowControl w:val="0"/>
        <w:ind w:firstLine="709"/>
        <w:jc w:val="center"/>
      </w:pPr>
    </w:p>
    <w:p w:rsidR="00543E7A" w:rsidRPr="00470E33" w:rsidRDefault="00543E7A" w:rsidP="00543E7A">
      <w:pPr>
        <w:widowControl w:val="0"/>
        <w:ind w:firstLine="709"/>
        <w:jc w:val="center"/>
        <w:rPr>
          <w:b/>
        </w:rPr>
      </w:pPr>
      <w:bookmarkStart w:id="0" w:name="P40"/>
      <w:bookmarkEnd w:id="0"/>
      <w:r w:rsidRPr="00470E33">
        <w:rPr>
          <w:b/>
        </w:rPr>
        <w:t>АДМИНИСТРАТИВНЫЙ РЕГЛАМЕНТ</w:t>
      </w:r>
    </w:p>
    <w:p w:rsidR="00543E7A" w:rsidRPr="00470E33" w:rsidRDefault="00543E7A" w:rsidP="00543E7A">
      <w:pPr>
        <w:widowControl w:val="0"/>
        <w:ind w:firstLine="709"/>
        <w:jc w:val="center"/>
        <w:rPr>
          <w:b/>
        </w:rPr>
      </w:pPr>
      <w:r w:rsidRPr="00470E33">
        <w:rPr>
          <w:b/>
        </w:rPr>
        <w:t xml:space="preserve">ПРЕДОСТАВЛЕНИЯ МУНИЦИПАЛЬНОЙ УСЛУГИ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</w:t>
      </w:r>
    </w:p>
    <w:p w:rsidR="00543E7A" w:rsidRPr="00470E33" w:rsidRDefault="00543E7A" w:rsidP="00543E7A">
      <w:pPr>
        <w:widowControl w:val="0"/>
        <w:ind w:firstLine="709"/>
        <w:jc w:val="center"/>
        <w:rPr>
          <w:b/>
        </w:rPr>
      </w:pPr>
      <w:r w:rsidRPr="00470E33">
        <w:rPr>
          <w:b/>
        </w:rPr>
        <w:t>СТРОИТЕЛЬСТВА И СЛУЧАЕВ, УСТАНОВЛЕННЫХ ФЕДЕРАЛЬНЫМИ ЗАКОНАМИ, ПРИ КОТОРЫХ ПРОЕКТ РЕКУЛЬТИВАЦИИ ДО ЕГО УТВЕРЖДЕНИЯ ПОДЛЕЖИТ ГОСУДАРСТВЕННОЙ ЭКСПЕРТИЗЕ»</w:t>
      </w:r>
    </w:p>
    <w:p w:rsidR="00543E7A" w:rsidRPr="00470E33" w:rsidRDefault="00543E7A" w:rsidP="00543E7A">
      <w:pPr>
        <w:widowControl w:val="0"/>
        <w:ind w:firstLine="709"/>
        <w:jc w:val="center"/>
        <w:outlineLvl w:val="1"/>
        <w:rPr>
          <w:b/>
        </w:rPr>
      </w:pPr>
    </w:p>
    <w:p w:rsidR="00543E7A" w:rsidRPr="00470E33" w:rsidRDefault="00543E7A" w:rsidP="00543E7A">
      <w:pPr>
        <w:widowControl w:val="0"/>
        <w:ind w:firstLine="709"/>
        <w:jc w:val="center"/>
        <w:outlineLvl w:val="1"/>
        <w:rPr>
          <w:b/>
        </w:rPr>
      </w:pPr>
      <w:r w:rsidRPr="00470E33">
        <w:rPr>
          <w:b/>
        </w:rPr>
        <w:t>I. ОБЩИЕ ПОЛОЖЕНИЯ</w:t>
      </w:r>
    </w:p>
    <w:p w:rsidR="00543E7A" w:rsidRPr="00470E33" w:rsidRDefault="00543E7A" w:rsidP="00543E7A">
      <w:pPr>
        <w:widowControl w:val="0"/>
        <w:ind w:firstLine="709"/>
        <w:jc w:val="center"/>
      </w:pPr>
    </w:p>
    <w:p w:rsidR="00543E7A" w:rsidRPr="00470E33" w:rsidRDefault="00543E7A" w:rsidP="00543E7A">
      <w:pPr>
        <w:widowControl w:val="0"/>
        <w:ind w:firstLine="709"/>
        <w:jc w:val="both"/>
      </w:pPr>
      <w:r w:rsidRPr="00470E33">
        <w:t xml:space="preserve">1.1. </w:t>
      </w:r>
      <w:proofErr w:type="gramStart"/>
      <w:r w:rsidRPr="00470E33">
        <w:t xml:space="preserve">Настоящий Административный регламент (далее – Регламент) определяет порядок и стандарт предоставления администрацией </w:t>
      </w:r>
      <w:proofErr w:type="spellStart"/>
      <w:r w:rsidR="00A320B1">
        <w:t>Тепловского</w:t>
      </w:r>
      <w:proofErr w:type="spellEnd"/>
      <w:r w:rsidRPr="00470E33">
        <w:t xml:space="preserve"> муниципального образования </w:t>
      </w:r>
      <w:proofErr w:type="spellStart"/>
      <w:r w:rsidRPr="00470E33">
        <w:t>Перелюбского</w:t>
      </w:r>
      <w:proofErr w:type="spellEnd"/>
      <w:r w:rsidRPr="00470E33">
        <w:t xml:space="preserve"> муниципального района Саратовской области (далее – Администрация) муниципальной услуги по согласованию проекта рекультивации земель, за исключением случаев подготовки проекта рекультивации </w:t>
      </w:r>
      <w:r w:rsidRPr="00470E33">
        <w:rPr>
          <w:bCs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proofErr w:type="gramEnd"/>
      <w:r w:rsidRPr="00470E33">
        <w:t xml:space="preserve"> (далее – муниципальная услуга).</w:t>
      </w:r>
    </w:p>
    <w:p w:rsidR="00543E7A" w:rsidRPr="00470E33" w:rsidRDefault="00543E7A" w:rsidP="00543E7A">
      <w:pPr>
        <w:widowControl w:val="0"/>
        <w:ind w:firstLine="709"/>
        <w:jc w:val="both"/>
      </w:pPr>
      <w:r w:rsidRPr="00470E33">
        <w:t>1.2. Муниципальная услуга предоставляется юридическим лицам и гражданам, из числа:</w:t>
      </w:r>
    </w:p>
    <w:p w:rsidR="00543E7A" w:rsidRPr="00470E33" w:rsidRDefault="00543E7A" w:rsidP="00543E7A">
      <w:pPr>
        <w:widowControl w:val="0"/>
        <w:ind w:firstLine="709"/>
        <w:jc w:val="both"/>
      </w:pPr>
      <w:r w:rsidRPr="00470E33">
        <w:t>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лица, использующие земли или земельные участки, без предоставления земельных участков и установления сервитутов;</w:t>
      </w:r>
    </w:p>
    <w:p w:rsidR="00543E7A" w:rsidRPr="00470E33" w:rsidRDefault="00543E7A" w:rsidP="00543E7A">
      <w:pPr>
        <w:widowControl w:val="0"/>
        <w:ind w:firstLine="709"/>
        <w:jc w:val="both"/>
      </w:pPr>
      <w:proofErr w:type="gramStart"/>
      <w:r w:rsidRPr="00470E33">
        <w:t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Администрации, отсутствует информация о таких лицах.</w:t>
      </w:r>
      <w:proofErr w:type="gramEnd"/>
    </w:p>
    <w:p w:rsidR="00543E7A" w:rsidRPr="00470E33" w:rsidRDefault="00543E7A" w:rsidP="00543E7A">
      <w:pPr>
        <w:widowControl w:val="0"/>
        <w:ind w:firstLine="709"/>
        <w:jc w:val="both"/>
      </w:pPr>
      <w:r w:rsidRPr="00470E33">
        <w:t xml:space="preserve">Действие настоящего Регламента распространяется на земли и земельные участки, находящиеся в муниципальной собственности,  расположенные на территории </w:t>
      </w:r>
      <w:proofErr w:type="spellStart"/>
      <w:r w:rsidR="00A320B1">
        <w:t>Тепловского</w:t>
      </w:r>
      <w:proofErr w:type="spellEnd"/>
      <w:r w:rsidRPr="00470E33">
        <w:t xml:space="preserve"> муниципального образования </w:t>
      </w:r>
      <w:proofErr w:type="spellStart"/>
      <w:r w:rsidRPr="00470E33">
        <w:t>Перелюбского</w:t>
      </w:r>
      <w:proofErr w:type="spellEnd"/>
      <w:r w:rsidRPr="00470E33">
        <w:t xml:space="preserve"> муниципального района Саратовской 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543E7A" w:rsidRPr="00470E33" w:rsidRDefault="00543E7A" w:rsidP="00543E7A">
      <w:pPr>
        <w:widowControl w:val="0"/>
        <w:ind w:firstLine="709"/>
        <w:jc w:val="both"/>
      </w:pPr>
      <w:r w:rsidRPr="00470E33">
        <w:t xml:space="preserve">1.3. Сведения о местонахождении и графике работы Администрации, номерах телефонов для справок, адресах электронной почты, местах и графике приема заявителей, в том числе приема </w:t>
      </w:r>
      <w:hyperlink w:anchor="P539">
        <w:r w:rsidRPr="00470E33">
          <w:rPr>
            <w:color w:val="000000"/>
            <w:u w:val="single"/>
          </w:rPr>
          <w:t>заявлений</w:t>
        </w:r>
      </w:hyperlink>
      <w:r w:rsidRPr="00470E33">
        <w:t xml:space="preserve"> о предоставлении муниципальной услуги, размещаются на официальном сайте администрации </w:t>
      </w:r>
      <w:proofErr w:type="spellStart"/>
      <w:r w:rsidR="00A320B1">
        <w:t>Тепловского</w:t>
      </w:r>
      <w:proofErr w:type="spellEnd"/>
      <w:r w:rsidRPr="00470E33">
        <w:t xml:space="preserve"> муниципального образования, а также на информационных стендах, расположенных в местах, определенных для приема Заявителей.</w:t>
      </w:r>
    </w:p>
    <w:p w:rsidR="00543E7A" w:rsidRPr="00470E33" w:rsidRDefault="00543E7A" w:rsidP="00543E7A">
      <w:pPr>
        <w:widowControl w:val="0"/>
        <w:ind w:firstLine="709"/>
        <w:jc w:val="both"/>
      </w:pPr>
      <w:r w:rsidRPr="00470E33">
        <w:t>1.4. Заявление с прилагаемыми документами представляется в Администрацию по выбору Заявителя: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- лично (через уполномоченного представителя) в виде бумажного документа в Администрацию по адресу и в часы приема, указанные на официальном сайте администрации;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- по почте в виде бумажного документа путем его отправки в Администрацию;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- в электронном виде через официальный сайт Администрации.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1.5. Для получения информации по вопросам предоставления муниципальной услуги, о контроле предоставления муниципальной услуги заинтересованные лица вправе обращаться: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1) в устной форме лично к специалисту Администрации или по телефону.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При устном обращении Заявителей (лично или по телефону) специалист Администрации дает устный ответ;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2) в письменной форме с доставкой по почте, в форме электронного документа или лично (через уполномоченного представителя).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Администрации.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center"/>
        <w:outlineLvl w:val="1"/>
        <w:rPr>
          <w:b/>
        </w:rPr>
      </w:pPr>
      <w:r w:rsidRPr="00470E33">
        <w:rPr>
          <w:b/>
        </w:rPr>
        <w:t>II. СТАНДАРТ ПРЕДОСТАВЛЕНИЯ МУНИЦИПАЛЬНОЙ УСЛУГИ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 xml:space="preserve">2.1. Наименование муниципальной услуги: согласование проекта рекультивации земель, за исключением случаев подготовки проекта рекультивации </w:t>
      </w:r>
      <w:r w:rsidRPr="00470E33">
        <w:rPr>
          <w:bCs/>
        </w:rPr>
        <w:t xml:space="preserve">в составе проектной документации на строительство, реконструкцию объекта капитального строительства и случаев, установленных </w:t>
      </w:r>
      <w:r w:rsidRPr="00470E33">
        <w:rPr>
          <w:bCs/>
        </w:rPr>
        <w:lastRenderedPageBreak/>
        <w:t>федеральными законами, при которых проект рекультивации земель до его утверждения подлежит государственной экспертизе.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 xml:space="preserve">2.2. Муниципальную услугу по согласованию проекта рекультивации земель, за исключением случаев подготовки проекта рекультивации </w:t>
      </w:r>
      <w:r w:rsidRPr="00470E33">
        <w:rPr>
          <w:bCs/>
        </w:rPr>
        <w:t xml:space="preserve"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экспертизе, </w:t>
      </w:r>
      <w:r w:rsidRPr="00470E33">
        <w:t xml:space="preserve">предоставляет Администрация </w:t>
      </w:r>
      <w:proofErr w:type="spellStart"/>
      <w:r w:rsidR="00A320B1">
        <w:t>Тепловского</w:t>
      </w:r>
      <w:proofErr w:type="spellEnd"/>
      <w:r w:rsidRPr="00470E33">
        <w:t xml:space="preserve"> муниципального образования </w:t>
      </w:r>
      <w:proofErr w:type="spellStart"/>
      <w:r w:rsidRPr="00470E33">
        <w:t>Перелюбского</w:t>
      </w:r>
      <w:proofErr w:type="spellEnd"/>
      <w:r w:rsidRPr="00470E33">
        <w:t xml:space="preserve"> муниципального района Саратовской области.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2.3.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согласовании.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 xml:space="preserve">2.4. Общий срок предоставления муниципальной услуги составляет не более чем двадцать рабочих дней со дня регистрации Заявления с приложенными документами, указанными в </w:t>
      </w:r>
      <w:hyperlink w:anchor="P115">
        <w:r w:rsidRPr="00470E33">
          <w:rPr>
            <w:color w:val="000000"/>
            <w:u w:val="single"/>
          </w:rPr>
          <w:t>пункте 11</w:t>
        </w:r>
      </w:hyperlink>
      <w:r w:rsidRPr="00470E33">
        <w:t xml:space="preserve"> настоящего Регламента.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2.5. Правовые основания для предоставления муниципальной услуги:</w:t>
      </w:r>
    </w:p>
    <w:p w:rsidR="00543E7A" w:rsidRPr="00470E33" w:rsidRDefault="00FA1F2E" w:rsidP="00543E7A">
      <w:pPr>
        <w:widowControl w:val="0"/>
        <w:spacing w:after="200"/>
        <w:ind w:firstLine="709"/>
        <w:contextualSpacing/>
        <w:jc w:val="both"/>
      </w:pPr>
      <w:hyperlink r:id="rId5">
        <w:r w:rsidR="00543E7A" w:rsidRPr="00470E33">
          <w:rPr>
            <w:color w:val="000000"/>
            <w:u w:val="single"/>
          </w:rPr>
          <w:t>Конституция</w:t>
        </w:r>
      </w:hyperlink>
      <w:r w:rsidR="00543E7A" w:rsidRPr="00470E33">
        <w:t xml:space="preserve"> Российской Федерации;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proofErr w:type="spellStart"/>
      <w:r w:rsidRPr="00470E33">
        <w:t>Земельный</w:t>
      </w:r>
      <w:hyperlink r:id="rId6">
        <w:r w:rsidRPr="00470E33">
          <w:rPr>
            <w:color w:val="000000"/>
            <w:u w:val="single"/>
          </w:rPr>
          <w:t>кодекс</w:t>
        </w:r>
      </w:hyperlink>
      <w:r w:rsidRPr="00470E33">
        <w:t>Российской</w:t>
      </w:r>
      <w:proofErr w:type="spellEnd"/>
      <w:r w:rsidRPr="00470E33">
        <w:t xml:space="preserve"> Федерации;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 xml:space="preserve">Гражданский </w:t>
      </w:r>
      <w:hyperlink r:id="rId7">
        <w:r w:rsidRPr="00470E33">
          <w:rPr>
            <w:color w:val="000000"/>
            <w:u w:val="single"/>
          </w:rPr>
          <w:t>кодекс</w:t>
        </w:r>
      </w:hyperlink>
      <w:r w:rsidRPr="00470E33">
        <w:t xml:space="preserve"> Российской Федерации;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Градостроительный кодекс Российской Федерации;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 xml:space="preserve">Жилищный </w:t>
      </w:r>
      <w:hyperlink r:id="rId8">
        <w:r w:rsidRPr="00470E33">
          <w:rPr>
            <w:color w:val="000000"/>
            <w:u w:val="single"/>
          </w:rPr>
          <w:t>кодекс</w:t>
        </w:r>
      </w:hyperlink>
      <w:r w:rsidRPr="00470E33">
        <w:t xml:space="preserve"> Российской Федерации;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 xml:space="preserve">Федеральный </w:t>
      </w:r>
      <w:hyperlink r:id="rId9">
        <w:r w:rsidRPr="00470E33">
          <w:rPr>
            <w:color w:val="000000"/>
            <w:u w:val="single"/>
          </w:rPr>
          <w:t>закон</w:t>
        </w:r>
      </w:hyperlink>
      <w:r w:rsidRPr="00470E33">
        <w:t xml:space="preserve"> от 06.10.2003 № 131-ФЗ «Об общих принципах организации местного самоуправления в Российской Федерации»;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 xml:space="preserve">Федеральный </w:t>
      </w:r>
      <w:hyperlink r:id="rId10">
        <w:r w:rsidRPr="00470E33">
          <w:rPr>
            <w:color w:val="000000"/>
            <w:u w:val="single"/>
          </w:rPr>
          <w:t>закон</w:t>
        </w:r>
      </w:hyperlink>
      <w:r w:rsidRPr="00470E33">
        <w:t xml:space="preserve"> от 27.07.2010 № 210-ФЗ «Об организации предоставления государственных и муниципальных услуг»;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 xml:space="preserve">Федеральный </w:t>
      </w:r>
      <w:hyperlink r:id="rId11">
        <w:r w:rsidRPr="00470E33">
          <w:rPr>
            <w:color w:val="000000"/>
            <w:u w:val="single"/>
          </w:rPr>
          <w:t>закон</w:t>
        </w:r>
      </w:hyperlink>
      <w:r w:rsidRPr="00470E33">
        <w:t xml:space="preserve"> от 24.07.2007 № 221-ФЗ «О кадастровой деятельности»;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 xml:space="preserve">Федеральный </w:t>
      </w:r>
      <w:hyperlink r:id="rId12">
        <w:r w:rsidRPr="00470E33">
          <w:rPr>
            <w:color w:val="000000"/>
            <w:u w:val="single"/>
          </w:rPr>
          <w:t>закон</w:t>
        </w:r>
      </w:hyperlink>
      <w:r w:rsidRPr="00470E33">
        <w:t xml:space="preserve"> от 25.10.2001 № 137-ФЗ «О введении в действие Земельного кодекса Российской Федерации»;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 xml:space="preserve">Федеральный </w:t>
      </w:r>
      <w:hyperlink r:id="rId13">
        <w:r w:rsidRPr="00470E33">
          <w:rPr>
            <w:color w:val="000000"/>
            <w:u w:val="single"/>
          </w:rPr>
          <w:t>закон</w:t>
        </w:r>
      </w:hyperlink>
      <w:r w:rsidRPr="00470E33">
        <w:t xml:space="preserve"> от 02.05.2006 № 59-ФЗ «О порядке рассмотрения обращений граждан Российской Федерации»;</w:t>
      </w:r>
    </w:p>
    <w:p w:rsidR="00543E7A" w:rsidRPr="00470E33" w:rsidRDefault="00FA1F2E" w:rsidP="00543E7A">
      <w:pPr>
        <w:widowControl w:val="0"/>
        <w:spacing w:after="200"/>
        <w:ind w:firstLine="709"/>
        <w:contextualSpacing/>
        <w:jc w:val="both"/>
      </w:pPr>
      <w:hyperlink r:id="rId14">
        <w:r w:rsidR="00543E7A" w:rsidRPr="00470E33">
          <w:rPr>
            <w:color w:val="000000"/>
            <w:u w:val="single"/>
          </w:rPr>
          <w:t>Постановление</w:t>
        </w:r>
      </w:hyperlink>
      <w:r w:rsidR="00543E7A" w:rsidRPr="00470E33">
        <w:t xml:space="preserve"> Правительства Российской Федерации от 10.07.2018 № 800 «О проведении рекультивации и консервации земель».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2.6. Документами, предоставление которых необходимо для получения муниципальной услуги, являются: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 xml:space="preserve">1) </w:t>
      </w:r>
      <w:hyperlink w:anchor="P539">
        <w:r w:rsidRPr="00470E33">
          <w:rPr>
            <w:color w:val="000000"/>
            <w:u w:val="single"/>
          </w:rPr>
          <w:t>Заявление</w:t>
        </w:r>
      </w:hyperlink>
      <w:r w:rsidRPr="00470E33">
        <w:t>, составленное по форме согласно приложению 1 к настоящему Регламенту;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bookmarkStart w:id="1" w:name="P126"/>
      <w:bookmarkEnd w:id="1"/>
      <w:r w:rsidRPr="00470E33">
        <w:t>3) проект рекультивации.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 xml:space="preserve">2.7. Для получения муниципальной услуги Заявитель (Заявители) вправе по собственной инициативе </w:t>
      </w:r>
      <w:proofErr w:type="gramStart"/>
      <w:r w:rsidRPr="00470E33">
        <w:t>предоставить следующие документы</w:t>
      </w:r>
      <w:proofErr w:type="gramEnd"/>
      <w:r w:rsidRPr="00470E33">
        <w:t>: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1) выписка из Единого государственного реестра недвижимости об объекте недвижимости (о земельном участке);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2) выписка из Единого государственного реестра юридических лиц (далее - ЕГРЮЛ) о юридическом лице, являющемся Заявителем;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3)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В случае если документы, указанные в настоящем пункте Регламента, не представлены Заявителем (Заявителями), получение указанных документов осуществляется Администрацией посредством межведомственного информационного взаимодействия.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2.8. Основания для отказа в приеме документов отсутствуют.</w:t>
      </w:r>
    </w:p>
    <w:p w:rsidR="00543E7A" w:rsidRPr="00470E33" w:rsidRDefault="00543E7A" w:rsidP="00543E7A">
      <w:pPr>
        <w:ind w:left="57" w:firstLine="709"/>
        <w:jc w:val="both"/>
      </w:pPr>
      <w:r w:rsidRPr="00470E33">
        <w:t>Предусмотрены основания для возврата Заявления:</w:t>
      </w:r>
    </w:p>
    <w:p w:rsidR="00543E7A" w:rsidRPr="00470E33" w:rsidRDefault="00543E7A" w:rsidP="00543E7A">
      <w:pPr>
        <w:ind w:left="57" w:firstLine="709"/>
        <w:jc w:val="both"/>
      </w:pPr>
      <w:r w:rsidRPr="00470E33">
        <w:t>Заявление подано в иной уполномоченный орган;</w:t>
      </w:r>
    </w:p>
    <w:p w:rsidR="00543E7A" w:rsidRPr="00470E33" w:rsidRDefault="00543E7A" w:rsidP="00543E7A">
      <w:pPr>
        <w:ind w:left="57" w:firstLine="709"/>
        <w:contextualSpacing/>
        <w:jc w:val="both"/>
      </w:pPr>
      <w:r w:rsidRPr="00470E33">
        <w:t xml:space="preserve">к Заявлению не приложены документы, предоставляемые в соответствии с </w:t>
      </w:r>
      <w:hyperlink r:id="rId15">
        <w:r w:rsidRPr="00470E33">
          <w:rPr>
            <w:color w:val="000000"/>
            <w:u w:val="single"/>
          </w:rPr>
          <w:t>пунктом 11</w:t>
        </w:r>
      </w:hyperlink>
      <w:r w:rsidRPr="00470E33">
        <w:t xml:space="preserve"> настоящего Регламента, обязанность по предоставлению </w:t>
      </w:r>
      <w:proofErr w:type="gramStart"/>
      <w:r w:rsidRPr="00470E33">
        <w:t>которых</w:t>
      </w:r>
      <w:proofErr w:type="gramEnd"/>
      <w:r w:rsidRPr="00470E33">
        <w:t xml:space="preserve"> возложена на Заявителя</w:t>
      </w:r>
      <w:bookmarkStart w:id="2" w:name="P141"/>
      <w:bookmarkEnd w:id="2"/>
      <w:r w:rsidRPr="00470E33">
        <w:t>.</w:t>
      </w:r>
    </w:p>
    <w:p w:rsidR="00543E7A" w:rsidRPr="00470E33" w:rsidRDefault="00543E7A" w:rsidP="00543E7A">
      <w:pPr>
        <w:ind w:left="57" w:firstLine="709"/>
        <w:contextualSpacing/>
        <w:jc w:val="both"/>
      </w:pPr>
      <w:r w:rsidRPr="00470E33">
        <w:t>2.9. Основания для приостановления предоставления муниципальной услуги или отказа в предоставлении муниципальной услуги.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Основания для приостановления предоставления муниципальной услуги отсутствуют.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Основаниями для отказа в предоставлении муниципальной услуги являются следующие случаи:</w:t>
      </w:r>
    </w:p>
    <w:p w:rsidR="00543E7A" w:rsidRPr="00470E33" w:rsidRDefault="00543E7A" w:rsidP="00543E7A">
      <w:pPr>
        <w:widowControl w:val="0"/>
        <w:numPr>
          <w:ilvl w:val="0"/>
          <w:numId w:val="1"/>
        </w:numPr>
        <w:spacing w:before="220" w:after="200"/>
        <w:ind w:left="0" w:firstLine="709"/>
        <w:contextualSpacing/>
        <w:jc w:val="both"/>
      </w:pPr>
      <w:proofErr w:type="gramStart"/>
      <w:r w:rsidRPr="00470E33">
        <w:t xml:space="preserve">мероприятия, предусмотренные проектом рекультивации, не обеспечат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</w:t>
      </w:r>
      <w:r w:rsidRPr="00470E33">
        <w:lastRenderedPageBreak/>
        <w:t>назначения, ноне</w:t>
      </w:r>
      <w:proofErr w:type="gramEnd"/>
      <w:r w:rsidRPr="00470E33">
        <w:t xml:space="preserve"> </w:t>
      </w:r>
      <w:proofErr w:type="gramStart"/>
      <w:r w:rsidRPr="00470E33">
        <w:t xml:space="preserve">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6">
        <w:r w:rsidRPr="00470E33">
          <w:rPr>
            <w:color w:val="000000"/>
            <w:u w:val="single"/>
          </w:rPr>
          <w:t>части 2 статьи 60.12</w:t>
        </w:r>
      </w:hyperlink>
      <w:r w:rsidRPr="00470E33">
        <w:t xml:space="preserve"> Лесного кодекса Российской Федерации, также в соответствии с целевым назначением лесов и выполняемыми ими полезными функциями;</w:t>
      </w:r>
      <w:proofErr w:type="gramEnd"/>
    </w:p>
    <w:p w:rsidR="00543E7A" w:rsidRPr="00470E33" w:rsidRDefault="00543E7A" w:rsidP="00543E7A">
      <w:pPr>
        <w:widowControl w:val="0"/>
        <w:numPr>
          <w:ilvl w:val="0"/>
          <w:numId w:val="1"/>
        </w:numPr>
        <w:spacing w:before="220" w:after="200"/>
        <w:ind w:left="0" w:firstLine="709"/>
        <w:contextualSpacing/>
        <w:jc w:val="both"/>
      </w:pPr>
      <w:r w:rsidRPr="00470E33">
        <w:t xml:space="preserve">площадь </w:t>
      </w:r>
      <w:proofErr w:type="spellStart"/>
      <w:r w:rsidRPr="00470E33">
        <w:t>рекультивируемых</w:t>
      </w:r>
      <w:proofErr w:type="spellEnd"/>
      <w:r w:rsidRPr="00470E33">
        <w:t xml:space="preserve">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543E7A" w:rsidRPr="00470E33" w:rsidRDefault="00543E7A" w:rsidP="00543E7A">
      <w:pPr>
        <w:widowControl w:val="0"/>
        <w:numPr>
          <w:ilvl w:val="0"/>
          <w:numId w:val="1"/>
        </w:numPr>
        <w:spacing w:before="220" w:after="200"/>
        <w:ind w:left="0" w:firstLine="709"/>
        <w:contextualSpacing/>
        <w:jc w:val="both"/>
      </w:pPr>
      <w:r w:rsidRPr="00470E33">
        <w:t xml:space="preserve">раздел «Пояснительная записка» проекта рекультивации земель содержит недостоверные сведения о </w:t>
      </w:r>
      <w:proofErr w:type="spellStart"/>
      <w:r w:rsidRPr="00470E33">
        <w:t>рекультивируемых</w:t>
      </w:r>
      <w:proofErr w:type="spellEnd"/>
      <w:r w:rsidRPr="00470E33">
        <w:t xml:space="preserve"> землях и земельных участках;</w:t>
      </w:r>
    </w:p>
    <w:p w:rsidR="00543E7A" w:rsidRPr="00470E33" w:rsidRDefault="00543E7A" w:rsidP="00543E7A">
      <w:pPr>
        <w:widowControl w:val="0"/>
        <w:numPr>
          <w:ilvl w:val="0"/>
          <w:numId w:val="1"/>
        </w:numPr>
        <w:spacing w:before="220" w:after="200"/>
        <w:ind w:left="0" w:firstLine="709"/>
        <w:contextualSpacing/>
        <w:jc w:val="both"/>
      </w:pPr>
      <w:r w:rsidRPr="00470E33">
        <w:t>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2.10. Предоставление муниципальной услуги осуществляется бесплатно.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2.11. При подаче и получении документов используется система электронной очереди. Один талон электронной очереди соответствует одному заявлению о предоставлении муниципальной услуги.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Максимальный срок ожидания по электронной очереди при подаче и получении документов составляет 15 минут.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2.12. Срок регистрации Заявления составляет: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при подаче лично специалисту Администрации – в течение 15 минут;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при получении посредством почтовой связи или в электронной форме – не позднее окончания рабочего дня, в течение которого Заявление было получено.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2.13. Показателями доступности и качества муниципальной услуги являются: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1) показатели качества: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актуальность размещаемой информации о порядке предоставления муниципальной услуги;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соблюдение срока предоставления муниципальной услуги;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доля обращений за предоставлением муниципальной услуги, в отношении которых осуществлено досудебное обжалование действий Администрации и должностных лиц при предоставлении муниципальной услуги, в общем количестве обращений за услугой;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доля обращений за предоставлением муниципальной услуги, в отношении которых судом принято решение о неправомерности действий Администрации при предоставлении муниципальной услуги, в общем количестве обращений за услугой;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соблюдение сроков регистрации Заявлений на предоставление муниципальной услуги.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2) показатели доступности: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создание условий для беспрепятственного доступа в помещение Администрации для маломобильных групп населения;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возможность получения муниципальной услуги в электронном виде.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  <w:rPr>
          <w:b/>
        </w:rPr>
      </w:pPr>
      <w:r w:rsidRPr="00470E33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  <w:rPr>
          <w:b/>
        </w:rPr>
      </w:pP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 xml:space="preserve">3.1. Последовательность административных процедур при предоставлении муниципальной услуги представлена на </w:t>
      </w:r>
      <w:hyperlink w:anchor="P448">
        <w:r w:rsidRPr="00470E33">
          <w:rPr>
            <w:color w:val="000000"/>
            <w:u w:val="single"/>
          </w:rPr>
          <w:t>блок-схеме</w:t>
        </w:r>
      </w:hyperlink>
      <w:r w:rsidRPr="00470E33">
        <w:t xml:space="preserve"> согласно приложению 2 к настоящему Регламенту и включает в себя следующие административные процедуры: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both"/>
      </w:pPr>
      <w:r w:rsidRPr="00470E33">
        <w:t>прием и регистрация Заявления;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рассмотрение Заявления и приложенных к нему документов;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подготовка и подписание уведомления о согласовании проекта рекультивации или об отказе в таком согласовании;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направление или выдача Заявителю (Заявителям) уведомления о согласовании проекта рекультивации или об отказе в таком согласовании.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3.2. Прием и регистрация Заявления: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1) основанием для начала административной процедуры является поступление Заявления в Администрацию.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Подача Заявления с документами в электронной форме осуществляется: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на странице услуги на региональном портале государственных и муниципальных услуг;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 xml:space="preserve">на официальном сайте Администрации </w:t>
      </w:r>
      <w:proofErr w:type="spellStart"/>
      <w:r w:rsidR="00A320B1">
        <w:t>Тепловского</w:t>
      </w:r>
      <w:proofErr w:type="spellEnd"/>
      <w:r w:rsidRPr="00470E33">
        <w:t xml:space="preserve"> муниципального образования </w:t>
      </w:r>
      <w:proofErr w:type="spellStart"/>
      <w:r w:rsidRPr="00470E33">
        <w:t>Перелюбского</w:t>
      </w:r>
      <w:proofErr w:type="spellEnd"/>
      <w:r w:rsidRPr="00470E33">
        <w:t xml:space="preserve"> муниципального района.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17">
        <w:r w:rsidRPr="00470E33">
          <w:rPr>
            <w:color w:val="000000"/>
            <w:u w:val="single"/>
          </w:rPr>
          <w:t>Постановлением</w:t>
        </w:r>
      </w:hyperlink>
      <w:r w:rsidRPr="00470E33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</w:t>
      </w:r>
      <w:r w:rsidRPr="00470E33">
        <w:lastRenderedPageBreak/>
        <w:t>государственных и муниципальных услуг»;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2) ответственным исполнителем за совершение административной процедуры по приему и регистрации Заявления является специалист Администрации (далее также – ответственный исполнитель);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3) ответственный исполнитель осуществляет: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прием и регистрацию Заявления с присвоением входящего номера в день его поступления;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4) в случае подачи Заявления в электронной форме на официальном сайте администрации в «Личный кабинет» Заявителя направляется информация о регистрационном номере, дате регистрации Заявления и сроке предоставления муниципальной услуги;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5) результатом исполнения административной процедуры является регистрация поступившего в Администрацию Заявления;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6) максимальный срок выполнения административной процедуры составляет один рабочий день.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3.3. Рассмотрение Заявления и приложенных к нему документов: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1) основанием для начала административной процедуры является регистрация Заявления и приложенных к нему документов;</w:t>
      </w:r>
    </w:p>
    <w:p w:rsidR="00543E7A" w:rsidRPr="00470E33" w:rsidRDefault="00543E7A" w:rsidP="00543E7A">
      <w:pPr>
        <w:widowControl w:val="0"/>
        <w:spacing w:before="220" w:after="200"/>
        <w:ind w:firstLine="709"/>
        <w:contextualSpacing/>
        <w:jc w:val="both"/>
      </w:pPr>
      <w:r w:rsidRPr="00470E33">
        <w:t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(далее также – ответственный исполнитель);</w:t>
      </w:r>
    </w:p>
    <w:p w:rsidR="00543E7A" w:rsidRPr="00470E33" w:rsidRDefault="00543E7A" w:rsidP="00543E7A">
      <w:pPr>
        <w:ind w:left="57" w:firstLine="709"/>
        <w:contextualSpacing/>
        <w:jc w:val="both"/>
      </w:pPr>
      <w:r w:rsidRPr="00470E33">
        <w:t>3) ответственный исполнитель устанавливает наличие документов, указанных в пунктах 11, 12  настоящего Регламента;</w:t>
      </w:r>
    </w:p>
    <w:p w:rsidR="00543E7A" w:rsidRPr="00470E33" w:rsidRDefault="00543E7A" w:rsidP="00543E7A">
      <w:pPr>
        <w:ind w:left="57" w:firstLine="709"/>
        <w:contextualSpacing/>
        <w:jc w:val="both"/>
      </w:pPr>
      <w:r w:rsidRPr="00470E33"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18">
        <w:r w:rsidRPr="00470E33">
          <w:rPr>
            <w:color w:val="000000"/>
            <w:u w:val="single"/>
          </w:rPr>
          <w:t>пунктом 11</w:t>
        </w:r>
      </w:hyperlink>
      <w:r w:rsidRPr="00470E33">
        <w:t xml:space="preserve"> настоящего Регламента, ответственный исполнитель в течение трех рабочих дней </w:t>
      </w:r>
      <w:proofErr w:type="gramStart"/>
      <w:r w:rsidRPr="00470E33">
        <w:t>с даты поступления</w:t>
      </w:r>
      <w:proofErr w:type="gramEnd"/>
      <w:r w:rsidRPr="00470E33">
        <w:t xml:space="preserve"> Заявления подготавливает письмо о возврате Заявления Заявителю с указанием причин возврата.</w:t>
      </w:r>
    </w:p>
    <w:p w:rsidR="00543E7A" w:rsidRPr="00470E33" w:rsidRDefault="00543E7A" w:rsidP="00543E7A">
      <w:pPr>
        <w:spacing w:before="280"/>
        <w:ind w:left="57" w:firstLine="709"/>
        <w:contextualSpacing/>
        <w:jc w:val="both"/>
      </w:pPr>
      <w:r w:rsidRPr="00470E33">
        <w:t>5) в случае отсутствия оснований для возврата Заявления ответственный исполнитель:</w:t>
      </w:r>
    </w:p>
    <w:p w:rsidR="00543E7A" w:rsidRPr="00470E33" w:rsidRDefault="00543E7A" w:rsidP="00543E7A">
      <w:pPr>
        <w:ind w:left="57" w:firstLine="709"/>
        <w:contextualSpacing/>
        <w:jc w:val="both"/>
      </w:pPr>
      <w:r w:rsidRPr="00470E33">
        <w:t xml:space="preserve">в порядке межведомственного информационного взаимодействия запрашивает документы, предусмотренные </w:t>
      </w:r>
      <w:hyperlink r:id="rId19">
        <w:r w:rsidRPr="00470E33">
          <w:rPr>
            <w:color w:val="000000"/>
            <w:u w:val="single"/>
          </w:rPr>
          <w:t>пунктом 12</w:t>
        </w:r>
      </w:hyperlink>
      <w:r w:rsidRPr="00470E33">
        <w:t xml:space="preserve"> настоящего Регламента;</w:t>
      </w:r>
    </w:p>
    <w:p w:rsidR="00543E7A" w:rsidRPr="00470E33" w:rsidRDefault="00543E7A" w:rsidP="00543E7A">
      <w:pPr>
        <w:ind w:left="57" w:firstLine="709"/>
        <w:contextualSpacing/>
        <w:jc w:val="both"/>
      </w:pPr>
      <w:r w:rsidRPr="00470E33">
        <w:t>6) результатом выполнения административной процедуры является:</w:t>
      </w:r>
    </w:p>
    <w:p w:rsidR="00543E7A" w:rsidRPr="00470E33" w:rsidRDefault="00543E7A" w:rsidP="00543E7A">
      <w:pPr>
        <w:ind w:firstLine="709"/>
        <w:contextualSpacing/>
        <w:jc w:val="both"/>
      </w:pPr>
      <w:r w:rsidRPr="00470E33">
        <w:t>направление Заявителю письма о возврате Заявления при наличии оснований для возврата;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формирование необходимого пакета документов для предоставления муниципальной услуги;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7) максимальный срок выполнения административной процедуры составляет девять рабочих дней.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3.4. Подготовка и подписание уведомления о согласовании проекта рекультивации или об отказе в таком согласовании: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1) основанием для начала административной процедуры является формирование необходимого пакета документов для предоставления муниципальной услуги;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2) ответственный исполнитель в течение шести рабочих дней: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осуществляет подготовку уведомления о согласовании проекта рекультивации или об отказе в таком согласовании.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 xml:space="preserve">В дальнейшем ответственный исполнитель передает уведомление о согласовании проекта рекультивации или об отказе в таком согласовании главе </w:t>
      </w:r>
      <w:proofErr w:type="spellStart"/>
      <w:r w:rsidR="00A320B1">
        <w:t>Тепловского</w:t>
      </w:r>
      <w:proofErr w:type="spellEnd"/>
      <w:r w:rsidRPr="00470E33">
        <w:t xml:space="preserve"> муниципального образования, который подписывает его в течение одного рабочего дня.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3)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4) максимальный срок выполнения административной процедуры составляет восемь рабочих дней.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3.5. Направление или выдача Заявителю (Заявителям) уведомления о согласовании проекта рекультивации или об отказе в таком согласовании: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1)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ответственным исполнителем за совершение административной процедуры является специалист Администрации;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2) специалист Администрации в соответствии со способом получения документов, указанным в Заявлении, осуществляет одно из следующих действий: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(Заявителям) способом, указанным в Заявлении;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3) результатом выполнения административной процедуры является направление Заявителю (Заявителям) следующих писем: уведомления о согласовании проекта рекультивации или об отказе в таком согласовании;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4) максимальный срок выполнения административной процедуры составляет два рабочих дня.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</w:p>
    <w:p w:rsidR="00543E7A" w:rsidRPr="00470E33" w:rsidRDefault="00543E7A" w:rsidP="00543E7A">
      <w:pPr>
        <w:widowControl w:val="0"/>
        <w:ind w:firstLine="709"/>
        <w:contextualSpacing/>
        <w:jc w:val="center"/>
        <w:outlineLvl w:val="1"/>
        <w:rPr>
          <w:b/>
        </w:rPr>
      </w:pPr>
      <w:r w:rsidRPr="00470E33">
        <w:rPr>
          <w:b/>
        </w:rPr>
        <w:t xml:space="preserve">IV. ФОРМЫ </w:t>
      </w:r>
      <w:proofErr w:type="gramStart"/>
      <w:r w:rsidRPr="00470E33">
        <w:rPr>
          <w:b/>
        </w:rPr>
        <w:t>КОНТРОЛЯ ЗА</w:t>
      </w:r>
      <w:proofErr w:type="gramEnd"/>
      <w:r w:rsidRPr="00470E33">
        <w:rPr>
          <w:b/>
        </w:rPr>
        <w:t xml:space="preserve"> ИСПОЛНЕНИЕМ РЕГЛАМЕНТА</w:t>
      </w:r>
    </w:p>
    <w:p w:rsidR="00543E7A" w:rsidRPr="00470E33" w:rsidRDefault="00543E7A" w:rsidP="00543E7A">
      <w:pPr>
        <w:widowControl w:val="0"/>
        <w:ind w:firstLine="709"/>
        <w:contextualSpacing/>
        <w:jc w:val="center"/>
      </w:pP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 xml:space="preserve">4.1. Текущий </w:t>
      </w:r>
      <w:proofErr w:type="gramStart"/>
      <w:r w:rsidRPr="00470E33">
        <w:t>контроль за</w:t>
      </w:r>
      <w:proofErr w:type="gramEnd"/>
      <w:r w:rsidRPr="00470E33">
        <w:t xml:space="preserve"> исполнением административных процедур, установленных настоящим Регламентом, осуществляет глава </w:t>
      </w:r>
      <w:proofErr w:type="spellStart"/>
      <w:r w:rsidR="00A320B1">
        <w:t>Тепловского</w:t>
      </w:r>
      <w:proofErr w:type="spellEnd"/>
      <w:r w:rsidRPr="00470E33">
        <w:t xml:space="preserve"> муниципального образования.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>4.2.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  <w:r w:rsidRPr="00470E33">
        <w:t xml:space="preserve">4.3. </w:t>
      </w:r>
      <w:proofErr w:type="gramStart"/>
      <w:r w:rsidRPr="00470E33">
        <w:t>Контроль за</w:t>
      </w:r>
      <w:proofErr w:type="gramEnd"/>
      <w:r w:rsidRPr="00470E33"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индивидуальных либо коллективных обращений.</w:t>
      </w:r>
    </w:p>
    <w:p w:rsidR="00543E7A" w:rsidRPr="00470E33" w:rsidRDefault="00543E7A" w:rsidP="00543E7A">
      <w:pPr>
        <w:widowControl w:val="0"/>
        <w:ind w:firstLine="709"/>
        <w:contextualSpacing/>
        <w:jc w:val="both"/>
      </w:pPr>
    </w:p>
    <w:p w:rsidR="00543E7A" w:rsidRPr="00470E33" w:rsidRDefault="00543E7A" w:rsidP="00543E7A">
      <w:pPr>
        <w:widowControl w:val="0"/>
        <w:ind w:firstLine="709"/>
        <w:contextualSpacing/>
        <w:jc w:val="center"/>
        <w:outlineLvl w:val="1"/>
        <w:rPr>
          <w:b/>
        </w:rPr>
      </w:pPr>
      <w:r w:rsidRPr="00470E33">
        <w:rPr>
          <w:b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543E7A" w:rsidRPr="00470E33" w:rsidRDefault="00543E7A" w:rsidP="00543E7A">
      <w:pPr>
        <w:widowControl w:val="0"/>
        <w:spacing w:after="200"/>
        <w:ind w:firstLine="709"/>
        <w:contextualSpacing/>
        <w:jc w:val="center"/>
        <w:rPr>
          <w:b/>
        </w:rPr>
      </w:pPr>
      <w:r w:rsidRPr="00470E33">
        <w:rPr>
          <w:b/>
        </w:rPr>
        <w:t>ДОЛЖНОСТНЫХ ЛИЦ, МУНИЦИПАЛЬНЫХ СЛУЖАЩИХ, РАБОТНИКОВ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 xml:space="preserve">5.1. Заявитель может обратиться с жалобой на решения и действия (бездействие) Администрацию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  № 210-ФЗ);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  для предоставления муниципальной услуги;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  для предоставления муниципальной услуги, у заявителя;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proofErr w:type="gramStart"/>
      <w:r w:rsidRPr="00470E33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470E33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proofErr w:type="gramStart"/>
      <w:r w:rsidRPr="00470E33">
        <w:rPr>
          <w:color w:val="000000"/>
        </w:rPr>
        <w:t xml:space="preserve">7) отказ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должностного лица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многофункционального центра, работника многофункционального центра, организаций, предусмотренных частью 1.1 статьи 16 Федерального закона         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70E33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proofErr w:type="gramStart"/>
      <w:r w:rsidRPr="00470E33">
        <w:rPr>
          <w:color w:val="00000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470E33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470E33">
        <w:rPr>
          <w:color w:val="000000"/>
        </w:rPr>
        <w:lastRenderedPageBreak/>
        <w:t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МФЦ,  либо в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proofErr w:type="gramStart"/>
      <w:r w:rsidRPr="00470E33">
        <w:rPr>
          <w:color w:val="000000"/>
        </w:rPr>
        <w:t xml:space="preserve">Жалоба на решения и действия (бездействие)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</w:t>
      </w:r>
      <w:r w:rsidRPr="00470E33">
        <w:rPr>
          <w:i/>
          <w:iCs/>
          <w:color w:val="000000"/>
        </w:rPr>
        <w:t xml:space="preserve">, </w:t>
      </w:r>
      <w:r w:rsidRPr="00470E33">
        <w:rPr>
          <w:color w:val="000000"/>
        </w:rPr>
        <w:t xml:space="preserve">должностного лица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</w:t>
      </w:r>
      <w:r w:rsidRPr="00470E33">
        <w:rPr>
          <w:i/>
          <w:iCs/>
          <w:color w:val="000000"/>
        </w:rPr>
        <w:t>,</w:t>
      </w:r>
      <w:r w:rsidRPr="00470E33">
        <w:rPr>
          <w:color w:val="000000"/>
        </w:rPr>
        <w:t xml:space="preserve"> муниципального служащего, руководителя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470E33">
        <w:rPr>
          <w:color w:val="000000"/>
        </w:rPr>
        <w:t xml:space="preserve"> личном </w:t>
      </w:r>
      <w:proofErr w:type="gramStart"/>
      <w:r w:rsidRPr="00470E33">
        <w:rPr>
          <w:color w:val="000000"/>
        </w:rPr>
        <w:t>приеме</w:t>
      </w:r>
      <w:proofErr w:type="gramEnd"/>
      <w:r w:rsidRPr="00470E33">
        <w:rPr>
          <w:color w:val="000000"/>
        </w:rPr>
        <w:t xml:space="preserve"> заявителя.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proofErr w:type="gramStart"/>
      <w:r w:rsidRPr="00470E33">
        <w:rPr>
          <w:color w:val="000000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5.4. Жалоба должна содержать: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 xml:space="preserve">1)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должностного лица</w:t>
      </w:r>
      <w:r w:rsidRPr="00470E33">
        <w:rPr>
          <w:i/>
          <w:iCs/>
          <w:color w:val="000000"/>
        </w:rPr>
        <w:t> </w:t>
      </w:r>
      <w:r w:rsidRPr="00470E33">
        <w:rPr>
          <w:color w:val="000000"/>
        </w:rPr>
        <w:t xml:space="preserve">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proofErr w:type="gramStart"/>
      <w:r w:rsidRPr="00470E33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 xml:space="preserve">3) сведения об обжалуемых решениях и действиях (бездействии)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должностного лица,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должностного лица</w:t>
      </w:r>
      <w:r w:rsidRPr="00470E33">
        <w:rPr>
          <w:i/>
          <w:iCs/>
          <w:color w:val="000000"/>
        </w:rPr>
        <w:t> </w:t>
      </w:r>
      <w:r w:rsidRPr="00470E33">
        <w:rPr>
          <w:color w:val="000000"/>
        </w:rPr>
        <w:t xml:space="preserve">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</w:t>
      </w:r>
      <w:r w:rsidRPr="00470E33">
        <w:rPr>
          <w:i/>
          <w:iCs/>
          <w:color w:val="000000"/>
        </w:rPr>
        <w:t>,</w:t>
      </w:r>
      <w:r w:rsidRPr="00470E33">
        <w:rPr>
          <w:color w:val="000000"/>
        </w:rPr>
        <w:t> 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proofErr w:type="gramStart"/>
      <w:r w:rsidRPr="00470E33">
        <w:rPr>
          <w:color w:val="000000"/>
        </w:rPr>
        <w:t xml:space="preserve">Жалоба, поступившая в Администрацию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</w:t>
      </w:r>
      <w:proofErr w:type="gramEnd"/>
      <w:r w:rsidRPr="00470E33">
        <w:rPr>
          <w:color w:val="000000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lastRenderedPageBreak/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proofErr w:type="gramStart"/>
      <w:r w:rsidRPr="00470E33">
        <w:rPr>
          <w:color w:val="000000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proofErr w:type="gramStart"/>
      <w:r w:rsidRPr="00470E33">
        <w:rPr>
          <w:color w:val="000000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В случае</w:t>
      </w:r>
      <w:proofErr w:type="gramStart"/>
      <w:r w:rsidRPr="00470E33">
        <w:rPr>
          <w:color w:val="000000"/>
        </w:rPr>
        <w:t>,</w:t>
      </w:r>
      <w:proofErr w:type="gramEnd"/>
      <w:r w:rsidRPr="00470E33">
        <w:rPr>
          <w:color w:val="000000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proofErr w:type="gramStart"/>
      <w:r w:rsidRPr="00470E33">
        <w:rPr>
          <w:color w:val="000000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70E33">
        <w:rPr>
          <w:color w:val="000000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5.7. По результатам рассмотрения жалобы принимается одно из следующих решений: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proofErr w:type="gramStart"/>
      <w:r w:rsidRPr="00470E33">
        <w:rPr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2) в удовлетворении жалобы отказывается.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5.8. Основаниями для отказа в удовлетворении жалобы являются: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 xml:space="preserve">1) признание </w:t>
      </w:r>
      <w:proofErr w:type="gramStart"/>
      <w:r w:rsidRPr="00470E33">
        <w:rPr>
          <w:color w:val="000000"/>
        </w:rPr>
        <w:t>правомерными</w:t>
      </w:r>
      <w:proofErr w:type="gramEnd"/>
      <w:r w:rsidRPr="00470E33">
        <w:rPr>
          <w:color w:val="000000"/>
        </w:rPr>
        <w:t xml:space="preserve"> решения и (или) действий (бездействия)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 должностных лиц, муниципальных служащих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2) наличие вступившего в законную силу решения суда по жалобе о том же предмете и по тем же основаниям;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 xml:space="preserve">5.10. В случае установления в ходе или по результатам </w:t>
      </w:r>
      <w:proofErr w:type="gramStart"/>
      <w:r w:rsidRPr="00470E33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470E33">
        <w:rPr>
          <w:color w:val="000000"/>
        </w:rPr>
        <w:t xml:space="preserve"> или преступления должностное лицо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A320B1">
        <w:rPr>
          <w:color w:val="000000"/>
        </w:rPr>
        <w:t>Тепловского</w:t>
      </w:r>
      <w:proofErr w:type="spellEnd"/>
      <w:r w:rsidRPr="00470E33">
        <w:rPr>
          <w:color w:val="000000"/>
        </w:rPr>
        <w:t xml:space="preserve"> муниципального образования</w:t>
      </w:r>
      <w:r w:rsidRPr="00470E33">
        <w:rPr>
          <w:i/>
          <w:iCs/>
          <w:color w:val="000000"/>
        </w:rPr>
        <w:t xml:space="preserve">, </w:t>
      </w:r>
      <w:r w:rsidRPr="00470E33">
        <w:rPr>
          <w:color w:val="000000"/>
        </w:rPr>
        <w:t>должностных лиц МФЦ, работников организаций, предусмотренных частью 1.1 статьи 16 Федерального закона       № 210-ФЗ, в судебном порядке в соответствии с законодательством Российской Федерации.</w:t>
      </w:r>
    </w:p>
    <w:p w:rsidR="00543E7A" w:rsidRPr="00470E33" w:rsidRDefault="00543E7A" w:rsidP="00543E7A">
      <w:pPr>
        <w:shd w:val="clear" w:color="auto" w:fill="FFFFFF"/>
        <w:ind w:left="57" w:firstLine="709"/>
        <w:jc w:val="both"/>
        <w:rPr>
          <w:color w:val="000000"/>
        </w:rPr>
      </w:pPr>
      <w:r w:rsidRPr="00470E33">
        <w:rPr>
          <w:color w:val="000000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470E33">
        <w:rPr>
          <w:color w:val="000000"/>
        </w:rPr>
        <w:lastRenderedPageBreak/>
        <w:t>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543E7A" w:rsidRPr="00470E33" w:rsidRDefault="00543E7A" w:rsidP="00543E7A">
      <w:pPr>
        <w:spacing w:line="192" w:lineRule="auto"/>
        <w:ind w:left="57" w:firstLine="4820"/>
        <w:jc w:val="both"/>
        <w:rPr>
          <w:sz w:val="18"/>
          <w:szCs w:val="18"/>
        </w:rPr>
      </w:pPr>
    </w:p>
    <w:p w:rsidR="00543E7A" w:rsidRPr="00470E33" w:rsidRDefault="00543E7A" w:rsidP="00543E7A">
      <w:pPr>
        <w:spacing w:line="192" w:lineRule="auto"/>
        <w:ind w:left="57" w:firstLine="4820"/>
        <w:jc w:val="right"/>
        <w:rPr>
          <w:sz w:val="18"/>
          <w:szCs w:val="18"/>
        </w:rPr>
      </w:pPr>
      <w:r w:rsidRPr="00470E33">
        <w:rPr>
          <w:sz w:val="18"/>
          <w:szCs w:val="18"/>
        </w:rPr>
        <w:t>Приложение 1</w:t>
      </w:r>
    </w:p>
    <w:p w:rsidR="00543E7A" w:rsidRPr="00470E33" w:rsidRDefault="00543E7A" w:rsidP="00543E7A">
      <w:pPr>
        <w:tabs>
          <w:tab w:val="center" w:pos="4677"/>
          <w:tab w:val="left" w:pos="5387"/>
          <w:tab w:val="right" w:pos="9354"/>
        </w:tabs>
        <w:spacing w:line="192" w:lineRule="auto"/>
        <w:ind w:left="57" w:firstLine="4820"/>
        <w:jc w:val="right"/>
        <w:rPr>
          <w:sz w:val="18"/>
          <w:szCs w:val="18"/>
        </w:rPr>
      </w:pPr>
      <w:r w:rsidRPr="00470E33">
        <w:rPr>
          <w:sz w:val="18"/>
          <w:szCs w:val="18"/>
        </w:rPr>
        <w:t xml:space="preserve">к Административному регламенту </w:t>
      </w:r>
    </w:p>
    <w:p w:rsidR="00543E7A" w:rsidRPr="00470E33" w:rsidRDefault="00543E7A" w:rsidP="00543E7A">
      <w:pPr>
        <w:tabs>
          <w:tab w:val="center" w:pos="4677"/>
          <w:tab w:val="left" w:pos="5387"/>
          <w:tab w:val="right" w:pos="9354"/>
        </w:tabs>
        <w:spacing w:line="192" w:lineRule="auto"/>
        <w:ind w:left="57" w:firstLine="4820"/>
        <w:jc w:val="right"/>
        <w:rPr>
          <w:sz w:val="18"/>
          <w:szCs w:val="18"/>
        </w:rPr>
      </w:pPr>
      <w:r w:rsidRPr="00470E33">
        <w:rPr>
          <w:sz w:val="18"/>
          <w:szCs w:val="18"/>
        </w:rPr>
        <w:t xml:space="preserve">предоставления </w:t>
      </w:r>
      <w:proofErr w:type="gramStart"/>
      <w:r w:rsidRPr="00470E33">
        <w:rPr>
          <w:sz w:val="18"/>
          <w:szCs w:val="18"/>
        </w:rPr>
        <w:t>муниципальной</w:t>
      </w:r>
      <w:proofErr w:type="gramEnd"/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sz w:val="18"/>
          <w:szCs w:val="18"/>
        </w:rPr>
      </w:pPr>
      <w:r w:rsidRPr="00470E33">
        <w:rPr>
          <w:sz w:val="18"/>
          <w:szCs w:val="18"/>
        </w:rPr>
        <w:t xml:space="preserve">услуги </w:t>
      </w:r>
      <w:r w:rsidRPr="00470E33">
        <w:rPr>
          <w:rFonts w:eastAsia="Calibri"/>
          <w:sz w:val="18"/>
          <w:szCs w:val="18"/>
        </w:rPr>
        <w:t xml:space="preserve">по </w:t>
      </w:r>
      <w:r w:rsidRPr="00470E33">
        <w:rPr>
          <w:sz w:val="18"/>
          <w:szCs w:val="18"/>
        </w:rPr>
        <w:t xml:space="preserve">согласованию проекта рекультивации земель, </w:t>
      </w:r>
      <w:proofErr w:type="gramStart"/>
      <w:r w:rsidRPr="00470E33">
        <w:rPr>
          <w:sz w:val="18"/>
          <w:szCs w:val="18"/>
        </w:rPr>
        <w:t>за</w:t>
      </w:r>
      <w:proofErr w:type="gramEnd"/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bCs/>
          <w:sz w:val="18"/>
          <w:szCs w:val="18"/>
        </w:rPr>
      </w:pPr>
      <w:r w:rsidRPr="00470E33">
        <w:rPr>
          <w:sz w:val="18"/>
          <w:szCs w:val="18"/>
        </w:rPr>
        <w:t xml:space="preserve">исключением случаев подготовки проекта рекультивации </w:t>
      </w:r>
      <w:r w:rsidRPr="00470E33">
        <w:rPr>
          <w:bCs/>
          <w:sz w:val="18"/>
          <w:szCs w:val="18"/>
        </w:rPr>
        <w:t xml:space="preserve">в составе проектной документации </w:t>
      </w:r>
      <w:proofErr w:type="gramStart"/>
      <w:r w:rsidRPr="00470E33">
        <w:rPr>
          <w:bCs/>
          <w:sz w:val="18"/>
          <w:szCs w:val="18"/>
        </w:rPr>
        <w:t>на</w:t>
      </w:r>
      <w:proofErr w:type="gramEnd"/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bCs/>
          <w:sz w:val="18"/>
          <w:szCs w:val="18"/>
        </w:rPr>
      </w:pPr>
      <w:r w:rsidRPr="00470E33">
        <w:rPr>
          <w:bCs/>
          <w:sz w:val="18"/>
          <w:szCs w:val="18"/>
        </w:rPr>
        <w:t xml:space="preserve">строительство, реконструкцию объекта капитального </w:t>
      </w:r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bCs/>
          <w:sz w:val="18"/>
          <w:szCs w:val="18"/>
        </w:rPr>
      </w:pPr>
      <w:r w:rsidRPr="00470E33">
        <w:rPr>
          <w:bCs/>
          <w:sz w:val="18"/>
          <w:szCs w:val="18"/>
        </w:rPr>
        <w:t xml:space="preserve">строительства и случаев, </w:t>
      </w:r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bCs/>
          <w:sz w:val="18"/>
          <w:szCs w:val="18"/>
        </w:rPr>
      </w:pPr>
      <w:proofErr w:type="gramStart"/>
      <w:r w:rsidRPr="00470E33">
        <w:rPr>
          <w:bCs/>
          <w:sz w:val="18"/>
          <w:szCs w:val="18"/>
        </w:rPr>
        <w:t>установленных</w:t>
      </w:r>
      <w:proofErr w:type="gramEnd"/>
      <w:r w:rsidRPr="00470E33">
        <w:rPr>
          <w:bCs/>
          <w:sz w:val="18"/>
          <w:szCs w:val="18"/>
        </w:rPr>
        <w:t xml:space="preserve"> федеральными </w:t>
      </w:r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bCs/>
          <w:sz w:val="18"/>
          <w:szCs w:val="18"/>
        </w:rPr>
      </w:pPr>
      <w:r w:rsidRPr="00470E33">
        <w:rPr>
          <w:bCs/>
          <w:sz w:val="18"/>
          <w:szCs w:val="18"/>
        </w:rPr>
        <w:t xml:space="preserve">законами, при которых проект </w:t>
      </w:r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bCs/>
          <w:sz w:val="18"/>
          <w:szCs w:val="18"/>
        </w:rPr>
      </w:pPr>
      <w:r w:rsidRPr="00470E33">
        <w:rPr>
          <w:bCs/>
          <w:sz w:val="18"/>
          <w:szCs w:val="18"/>
        </w:rPr>
        <w:t>рекультивации земель до его утверждения подлежит</w:t>
      </w:r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rFonts w:eastAsia="Calibri"/>
          <w:sz w:val="18"/>
          <w:szCs w:val="18"/>
        </w:rPr>
      </w:pPr>
      <w:r w:rsidRPr="00470E33">
        <w:rPr>
          <w:bCs/>
          <w:sz w:val="18"/>
          <w:szCs w:val="18"/>
        </w:rPr>
        <w:t>государственной экспертизе</w:t>
      </w:r>
    </w:p>
    <w:tbl>
      <w:tblPr>
        <w:tblW w:w="9214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3397"/>
        <w:gridCol w:w="5817"/>
      </w:tblGrid>
      <w:tr w:rsidR="00543E7A" w:rsidRPr="00470E33" w:rsidTr="00E02AAC">
        <w:trPr>
          <w:trHeight w:val="322"/>
        </w:trPr>
        <w:tc>
          <w:tcPr>
            <w:tcW w:w="4677" w:type="dxa"/>
            <w:shd w:val="clear" w:color="auto" w:fill="auto"/>
          </w:tcPr>
          <w:p w:rsidR="00543E7A" w:rsidRPr="00470E33" w:rsidRDefault="00543E7A" w:rsidP="00E02AAC">
            <w:pPr>
              <w:widowControl w:val="0"/>
              <w:ind w:left="57"/>
              <w:jc w:val="both"/>
              <w:rPr>
                <w:sz w:val="18"/>
                <w:szCs w:val="18"/>
              </w:rPr>
            </w:pPr>
          </w:p>
          <w:p w:rsidR="00543E7A" w:rsidRPr="00470E33" w:rsidRDefault="00543E7A" w:rsidP="00E02AAC">
            <w:pPr>
              <w:widowControl w:val="0"/>
              <w:ind w:left="57"/>
              <w:jc w:val="both"/>
              <w:rPr>
                <w:sz w:val="18"/>
                <w:szCs w:val="18"/>
              </w:rPr>
            </w:pPr>
          </w:p>
          <w:p w:rsidR="00543E7A" w:rsidRPr="00470E33" w:rsidRDefault="00FA1F2E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  <w:r w:rsidRPr="00FA1F2E">
              <w:rPr>
                <w:rFonts w:asciiTheme="minorHAnsi" w:eastAsiaTheme="minorHAnsi" w:hAnsiTheme="minorHAnsi" w:cstheme="minorBidi"/>
                <w:noProof/>
                <w:sz w:val="18"/>
                <w:szCs w:val="18"/>
              </w:rPr>
              <w:pict>
                <v:shape id="Полилиния 66" o:spid="_x0000_s1026" style="position:absolute;left:0;text-align:left;margin-left:0;margin-top:0;width:50pt;height:50pt;z-index:251659264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" adj="0,,0" path="m,nfl21600,21600e">
                  <v:stroke joinstyle="miter"/>
                  <v:formulas/>
                  <v:path o:connecttype="custom" o:connectlocs="635000,317500;317500,635000;0,317500;317500,0" o:connectangles="0,90,180,270" textboxrect="0,0,21600,21600"/>
                  <o:lock v:ext="edit" selection="t"/>
                </v:shape>
              </w:pict>
            </w:r>
            <w:r w:rsidR="00543E7A" w:rsidRPr="00470E33">
              <w:rPr>
                <w:sz w:val="18"/>
                <w:szCs w:val="18"/>
              </w:rPr>
              <w:br/>
              <w:t xml:space="preserve">               </w:t>
            </w:r>
          </w:p>
        </w:tc>
        <w:tc>
          <w:tcPr>
            <w:tcW w:w="4536" w:type="dxa"/>
            <w:shd w:val="clear" w:color="auto" w:fill="auto"/>
          </w:tcPr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both"/>
              <w:rPr>
                <w:sz w:val="18"/>
                <w:szCs w:val="18"/>
              </w:rPr>
            </w:pPr>
          </w:p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both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 xml:space="preserve">Главе </w:t>
            </w:r>
            <w:proofErr w:type="spellStart"/>
            <w:r w:rsidR="00A320B1">
              <w:rPr>
                <w:sz w:val="18"/>
                <w:szCs w:val="18"/>
              </w:rPr>
              <w:t>Тепловского</w:t>
            </w:r>
            <w:proofErr w:type="spellEnd"/>
            <w:r w:rsidRPr="00470E33">
              <w:rPr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543E7A" w:rsidRPr="00470E33" w:rsidTr="00E02AAC">
        <w:trPr>
          <w:trHeight w:val="308"/>
        </w:trPr>
        <w:tc>
          <w:tcPr>
            <w:tcW w:w="4677" w:type="dxa"/>
            <w:shd w:val="clear" w:color="auto" w:fill="auto"/>
          </w:tcPr>
          <w:p w:rsidR="00543E7A" w:rsidRPr="00470E33" w:rsidRDefault="00543E7A" w:rsidP="00E02AAC">
            <w:pPr>
              <w:widowControl w:val="0"/>
              <w:ind w:left="57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543E7A" w:rsidRPr="00470E33" w:rsidRDefault="00543E7A" w:rsidP="00E02AAC">
            <w:pPr>
              <w:widowControl w:val="0"/>
              <w:jc w:val="both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от_____________________________</w:t>
            </w:r>
            <w:r w:rsidRPr="00470E33">
              <w:rPr>
                <w:sz w:val="18"/>
                <w:szCs w:val="18"/>
              </w:rPr>
              <w:br/>
            </w:r>
          </w:p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  <w:proofErr w:type="gramStart"/>
            <w:r w:rsidRPr="00470E33">
              <w:rPr>
                <w:sz w:val="18"/>
                <w:szCs w:val="18"/>
              </w:rPr>
              <w:t xml:space="preserve">(Ф.И.О. заявителя, руководителя </w:t>
            </w:r>
            <w:proofErr w:type="gramEnd"/>
          </w:p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или представителя по доверенности)</w:t>
            </w:r>
          </w:p>
          <w:p w:rsidR="00543E7A" w:rsidRPr="00470E33" w:rsidRDefault="00543E7A" w:rsidP="00E02AAC">
            <w:pPr>
              <w:widowControl w:val="0"/>
              <w:ind w:left="57"/>
              <w:jc w:val="both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________________________________________________________________</w:t>
            </w:r>
          </w:p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 xml:space="preserve">(реквизиты документа, </w:t>
            </w:r>
            <w:r w:rsidRPr="00470E33">
              <w:rPr>
                <w:sz w:val="18"/>
                <w:szCs w:val="18"/>
              </w:rPr>
              <w:br/>
              <w:t>удостоверяющего личность)</w:t>
            </w:r>
          </w:p>
          <w:p w:rsidR="00543E7A" w:rsidRPr="00470E33" w:rsidRDefault="00543E7A" w:rsidP="00E02AAC">
            <w:pPr>
              <w:widowControl w:val="0"/>
              <w:ind w:left="57"/>
              <w:jc w:val="both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________________________________________________________________</w:t>
            </w:r>
          </w:p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(наименование организации, ИНН, ОГРН)</w:t>
            </w:r>
          </w:p>
          <w:p w:rsidR="00543E7A" w:rsidRPr="00470E33" w:rsidRDefault="00543E7A" w:rsidP="00E02AAC">
            <w:pPr>
              <w:widowControl w:val="0"/>
              <w:ind w:left="57"/>
              <w:jc w:val="both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________________________________________________________________</w:t>
            </w:r>
          </w:p>
          <w:p w:rsidR="00543E7A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(адрес места жительства (для гражданина) или сведения о местонахождении организации)</w:t>
            </w:r>
          </w:p>
          <w:p w:rsidR="00543E7A" w:rsidRPr="00470E33" w:rsidRDefault="00543E7A" w:rsidP="00E02AAC">
            <w:pPr>
              <w:widowControl w:val="0"/>
              <w:spacing w:line="192" w:lineRule="auto"/>
              <w:ind w:left="57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Почтовый адрес:________________</w:t>
            </w:r>
            <w:r w:rsidRPr="00470E33">
              <w:rPr>
                <w:sz w:val="18"/>
                <w:szCs w:val="18"/>
              </w:rPr>
              <w:br/>
              <w:t>________________________________________________________________</w:t>
            </w:r>
          </w:p>
          <w:p w:rsidR="00543E7A" w:rsidRPr="00470E33" w:rsidRDefault="00543E7A" w:rsidP="00E02AAC">
            <w:pPr>
              <w:widowControl w:val="0"/>
              <w:ind w:left="57"/>
              <w:jc w:val="both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Адрес электронной почты:_______</w:t>
            </w:r>
            <w:r w:rsidRPr="00470E33">
              <w:rPr>
                <w:sz w:val="18"/>
                <w:szCs w:val="18"/>
              </w:rPr>
              <w:br/>
              <w:t>________________________________________________________________</w:t>
            </w:r>
          </w:p>
          <w:p w:rsidR="00543E7A" w:rsidRPr="00470E33" w:rsidRDefault="00543E7A" w:rsidP="00E02AAC">
            <w:pPr>
              <w:widowControl w:val="0"/>
              <w:ind w:left="57"/>
              <w:jc w:val="both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Номер контактного телефона:____</w:t>
            </w:r>
            <w:r w:rsidRPr="00470E33">
              <w:rPr>
                <w:sz w:val="18"/>
                <w:szCs w:val="18"/>
              </w:rPr>
              <w:br/>
              <w:t>_______________________________</w:t>
            </w:r>
          </w:p>
        </w:tc>
      </w:tr>
    </w:tbl>
    <w:p w:rsidR="00543E7A" w:rsidRPr="00470E33" w:rsidRDefault="00543E7A" w:rsidP="00543E7A">
      <w:pPr>
        <w:keepNext/>
        <w:widowControl w:val="0"/>
        <w:spacing w:line="192" w:lineRule="auto"/>
        <w:ind w:left="57"/>
        <w:jc w:val="center"/>
        <w:outlineLvl w:val="1"/>
        <w:rPr>
          <w:sz w:val="18"/>
          <w:szCs w:val="18"/>
        </w:rPr>
      </w:pPr>
      <w:r w:rsidRPr="00470E33">
        <w:rPr>
          <w:sz w:val="18"/>
          <w:szCs w:val="18"/>
        </w:rPr>
        <w:t>ЗАЯВЛЕНИЕ</w:t>
      </w:r>
    </w:p>
    <w:p w:rsidR="00543E7A" w:rsidRPr="00470E33" w:rsidRDefault="00543E7A" w:rsidP="00543E7A">
      <w:pPr>
        <w:widowControl w:val="0"/>
        <w:ind w:left="57"/>
        <w:jc w:val="center"/>
        <w:rPr>
          <w:b/>
          <w:sz w:val="18"/>
          <w:szCs w:val="18"/>
        </w:rPr>
      </w:pPr>
      <w:r w:rsidRPr="00470E33">
        <w:rPr>
          <w:sz w:val="18"/>
          <w:szCs w:val="18"/>
        </w:rPr>
        <w:t>о согласовании проекта рекультивации земель</w:t>
      </w:r>
    </w:p>
    <w:p w:rsidR="00543E7A" w:rsidRPr="00470E33" w:rsidRDefault="00543E7A" w:rsidP="00543E7A">
      <w:pPr>
        <w:widowControl w:val="0"/>
        <w:ind w:left="57" w:firstLine="709"/>
        <w:jc w:val="both"/>
        <w:rPr>
          <w:sz w:val="18"/>
          <w:szCs w:val="18"/>
        </w:rPr>
      </w:pPr>
      <w:r w:rsidRPr="00470E33">
        <w:rPr>
          <w:sz w:val="18"/>
          <w:szCs w:val="18"/>
        </w:rPr>
        <w:t>Прошу согласовать проект рекультивации земельного участка (земель), расположенного</w:t>
      </w:r>
      <w:proofErr w:type="gramStart"/>
      <w:r w:rsidRPr="00470E33">
        <w:rPr>
          <w:sz w:val="18"/>
          <w:szCs w:val="18"/>
        </w:rPr>
        <w:t xml:space="preserve"> (-</w:t>
      </w:r>
      <w:proofErr w:type="gramEnd"/>
      <w:r w:rsidRPr="00470E33">
        <w:rPr>
          <w:sz w:val="18"/>
          <w:szCs w:val="18"/>
        </w:rPr>
        <w:t>ых) по адресу: ________________________________.</w:t>
      </w:r>
    </w:p>
    <w:p w:rsidR="00543E7A" w:rsidRPr="00470E33" w:rsidRDefault="00543E7A" w:rsidP="00543E7A">
      <w:pPr>
        <w:widowControl w:val="0"/>
        <w:ind w:left="57"/>
        <w:jc w:val="both"/>
        <w:rPr>
          <w:sz w:val="18"/>
          <w:szCs w:val="18"/>
        </w:rPr>
      </w:pPr>
      <w:r w:rsidRPr="00470E33">
        <w:rPr>
          <w:sz w:val="18"/>
          <w:szCs w:val="18"/>
        </w:rPr>
        <w:t>Способ получения документов:</w:t>
      </w:r>
    </w:p>
    <w:tbl>
      <w:tblPr>
        <w:tblpPr w:leftFromText="180" w:rightFromText="180" w:vertAnchor="text" w:horzAnchor="margin" w:tblpX="136" w:tblpY="166"/>
        <w:tblW w:w="93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42"/>
        <w:gridCol w:w="5246"/>
        <w:gridCol w:w="3402"/>
      </w:tblGrid>
      <w:tr w:rsidR="00543E7A" w:rsidRPr="00470E33" w:rsidTr="00E02AAC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3E7A" w:rsidRPr="00470E33" w:rsidRDefault="00543E7A" w:rsidP="00E02AAC">
            <w:pPr>
              <w:ind w:left="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3E7A" w:rsidRPr="00470E33" w:rsidRDefault="00543E7A" w:rsidP="00E02AAC">
            <w:pPr>
              <w:ind w:left="57"/>
              <w:jc w:val="both"/>
              <w:rPr>
                <w:rFonts w:eastAsia="Calibri"/>
                <w:sz w:val="18"/>
                <w:szCs w:val="18"/>
              </w:rPr>
            </w:pPr>
            <w:r w:rsidRPr="00470E33">
              <w:rPr>
                <w:rFonts w:eastAsia="Calibri"/>
                <w:sz w:val="18"/>
                <w:szCs w:val="18"/>
              </w:rPr>
              <w:t>Лично</w:t>
            </w:r>
          </w:p>
        </w:tc>
      </w:tr>
      <w:tr w:rsidR="00543E7A" w:rsidRPr="00470E33" w:rsidTr="00E02AAC"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3E7A" w:rsidRPr="00470E33" w:rsidRDefault="00543E7A" w:rsidP="00E02AAC">
            <w:pPr>
              <w:ind w:left="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3E7A" w:rsidRPr="00470E33" w:rsidRDefault="00543E7A" w:rsidP="00E02AAC">
            <w:pPr>
              <w:ind w:left="57"/>
              <w:jc w:val="both"/>
              <w:rPr>
                <w:rFonts w:eastAsia="Calibri"/>
                <w:sz w:val="18"/>
                <w:szCs w:val="18"/>
              </w:rPr>
            </w:pPr>
            <w:r w:rsidRPr="00470E33">
              <w:rPr>
                <w:rFonts w:eastAsia="Calibri"/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3E7A" w:rsidRPr="00470E33" w:rsidRDefault="00543E7A" w:rsidP="00E02AAC">
            <w:pPr>
              <w:ind w:left="57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43E7A" w:rsidRPr="00470E33" w:rsidTr="00E02AAC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3E7A" w:rsidRPr="00470E33" w:rsidRDefault="00543E7A" w:rsidP="00E02AAC">
            <w:pPr>
              <w:ind w:left="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3E7A" w:rsidRPr="00470E33" w:rsidRDefault="00543E7A" w:rsidP="00E02AAC">
            <w:pPr>
              <w:ind w:left="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3E7A" w:rsidRPr="00470E33" w:rsidRDefault="00543E7A" w:rsidP="00E02AAC">
            <w:pPr>
              <w:ind w:left="57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43E7A" w:rsidRPr="00470E33" w:rsidTr="00E02AAC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3E7A" w:rsidRPr="00470E33" w:rsidRDefault="00543E7A" w:rsidP="00E02AAC">
            <w:pPr>
              <w:ind w:left="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3E7A" w:rsidRPr="00470E33" w:rsidRDefault="00543E7A" w:rsidP="00E02AAC">
            <w:pPr>
              <w:ind w:left="5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3E7A" w:rsidRPr="00470E33" w:rsidRDefault="00543E7A" w:rsidP="00E02AAC">
            <w:pPr>
              <w:ind w:left="57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543E7A" w:rsidRPr="00470E33" w:rsidRDefault="00543E7A" w:rsidP="00543E7A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470E33">
        <w:rPr>
          <w:sz w:val="18"/>
          <w:szCs w:val="18"/>
        </w:rPr>
        <w:t>Документы, прилагаемые к заявлению</w:t>
      </w:r>
      <w:proofErr w:type="gramStart"/>
      <w:r w:rsidRPr="00470E33">
        <w:rPr>
          <w:sz w:val="18"/>
          <w:szCs w:val="18"/>
          <w:vertAlign w:val="superscript"/>
        </w:rPr>
        <w:t>2</w:t>
      </w:r>
      <w:proofErr w:type="gramEnd"/>
      <w:r w:rsidRPr="00470E33">
        <w:rPr>
          <w:sz w:val="18"/>
          <w:szCs w:val="18"/>
        </w:rPr>
        <w:t>:</w:t>
      </w:r>
    </w:p>
    <w:p w:rsidR="00543E7A" w:rsidRPr="00470E33" w:rsidRDefault="00543E7A" w:rsidP="00543E7A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18"/>
          <w:szCs w:val="18"/>
        </w:rPr>
      </w:pPr>
      <w:r w:rsidRPr="00470E33">
        <w:rPr>
          <w:sz w:val="18"/>
          <w:szCs w:val="18"/>
        </w:rPr>
        <w:t>Копия документа, подтверждающего полномочия представителя в соответствии с законодательством Российской Федерации, в случае, если с Заявлением обращается представитель Заявителя (Заявителей).</w:t>
      </w:r>
    </w:p>
    <w:p w:rsidR="00543E7A" w:rsidRPr="00470E33" w:rsidRDefault="00543E7A" w:rsidP="00543E7A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18"/>
          <w:szCs w:val="18"/>
        </w:rPr>
      </w:pPr>
      <w:r w:rsidRPr="00470E33">
        <w:rPr>
          <w:sz w:val="18"/>
          <w:szCs w:val="18"/>
        </w:rPr>
        <w:t>Проект рекультивации земельного участка (земель).</w:t>
      </w:r>
    </w:p>
    <w:p w:rsidR="00543E7A" w:rsidRPr="00470E33" w:rsidRDefault="00543E7A" w:rsidP="00543E7A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18"/>
          <w:szCs w:val="18"/>
        </w:rPr>
      </w:pPr>
      <w:r w:rsidRPr="00470E33">
        <w:rPr>
          <w:sz w:val="18"/>
          <w:szCs w:val="18"/>
        </w:rPr>
        <w:t>Выписка из Единого государственного реестра недвижимости об объекте недвижимости (о земельном участке)*.</w:t>
      </w:r>
    </w:p>
    <w:p w:rsidR="00543E7A" w:rsidRPr="00470E33" w:rsidRDefault="00543E7A" w:rsidP="00543E7A">
      <w:pPr>
        <w:widowControl w:val="0"/>
        <w:ind w:left="57" w:firstLine="709"/>
        <w:jc w:val="both"/>
        <w:rPr>
          <w:sz w:val="18"/>
          <w:szCs w:val="18"/>
        </w:rPr>
      </w:pPr>
      <w:r w:rsidRPr="00470E33">
        <w:rPr>
          <w:sz w:val="18"/>
          <w:szCs w:val="18"/>
        </w:rPr>
        <w:t>3. Выписка из Единого государственного реестра юридических лиц (ЕГРЮЛ) о юридическом лице, являющемся Заявителем*.</w:t>
      </w:r>
    </w:p>
    <w:p w:rsidR="00543E7A" w:rsidRPr="00470E33" w:rsidRDefault="00543E7A" w:rsidP="00543E7A">
      <w:pPr>
        <w:widowControl w:val="0"/>
        <w:ind w:left="57" w:firstLine="709"/>
        <w:jc w:val="both"/>
        <w:rPr>
          <w:sz w:val="18"/>
          <w:szCs w:val="18"/>
        </w:rPr>
      </w:pPr>
      <w:r w:rsidRPr="00470E33">
        <w:rPr>
          <w:sz w:val="18"/>
          <w:szCs w:val="18"/>
        </w:rPr>
        <w:t>4.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Заявителем*.</w:t>
      </w:r>
    </w:p>
    <w:p w:rsidR="00543E7A" w:rsidRPr="00470E33" w:rsidRDefault="00543E7A" w:rsidP="00543E7A">
      <w:pPr>
        <w:widowControl w:val="0"/>
        <w:ind w:left="57" w:firstLine="709"/>
        <w:jc w:val="both"/>
        <w:rPr>
          <w:bCs/>
          <w:sz w:val="18"/>
          <w:szCs w:val="18"/>
        </w:rPr>
      </w:pPr>
      <w:r w:rsidRPr="00470E33">
        <w:rPr>
          <w:bCs/>
          <w:sz w:val="18"/>
          <w:szCs w:val="18"/>
        </w:rPr>
        <w:t>Настоящим также подтверждаю, что:</w:t>
      </w:r>
    </w:p>
    <w:p w:rsidR="00543E7A" w:rsidRPr="00470E33" w:rsidRDefault="00543E7A" w:rsidP="00543E7A">
      <w:pPr>
        <w:widowControl w:val="0"/>
        <w:ind w:left="57" w:firstLine="709"/>
        <w:jc w:val="both"/>
        <w:rPr>
          <w:bCs/>
          <w:sz w:val="18"/>
          <w:szCs w:val="18"/>
        </w:rPr>
      </w:pPr>
      <w:r w:rsidRPr="00470E33">
        <w:rPr>
          <w:bCs/>
          <w:sz w:val="18"/>
          <w:szCs w:val="18"/>
        </w:rPr>
        <w:t>сведения, указанные в настоящем Заявлении, на дату представления Заявления достоверны;</w:t>
      </w:r>
    </w:p>
    <w:p w:rsidR="00543E7A" w:rsidRPr="00470E33" w:rsidRDefault="00543E7A" w:rsidP="00543E7A">
      <w:pPr>
        <w:widowControl w:val="0"/>
        <w:ind w:left="57" w:firstLine="709"/>
        <w:jc w:val="both"/>
        <w:rPr>
          <w:bCs/>
          <w:sz w:val="18"/>
          <w:szCs w:val="18"/>
        </w:rPr>
      </w:pPr>
      <w:r w:rsidRPr="00470E33">
        <w:rPr>
          <w:bCs/>
          <w:sz w:val="18"/>
          <w:szCs w:val="18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543E7A" w:rsidRPr="00470E33" w:rsidRDefault="00543E7A" w:rsidP="00543E7A">
      <w:pPr>
        <w:widowControl w:val="0"/>
        <w:ind w:left="57"/>
        <w:jc w:val="both"/>
        <w:rPr>
          <w:bCs/>
          <w:sz w:val="18"/>
          <w:szCs w:val="18"/>
        </w:rPr>
      </w:pPr>
      <w:r w:rsidRPr="00470E33">
        <w:rPr>
          <w:bCs/>
          <w:sz w:val="18"/>
          <w:szCs w:val="18"/>
        </w:rPr>
        <w:t>__________________</w:t>
      </w:r>
    </w:p>
    <w:p w:rsidR="00543E7A" w:rsidRPr="00470E33" w:rsidRDefault="00543E7A" w:rsidP="00543E7A">
      <w:pPr>
        <w:widowControl w:val="0"/>
        <w:ind w:left="57" w:firstLine="720"/>
        <w:jc w:val="both"/>
        <w:rPr>
          <w:sz w:val="18"/>
          <w:szCs w:val="18"/>
        </w:rPr>
      </w:pPr>
      <w:r w:rsidRPr="00470E33">
        <w:rPr>
          <w:bCs/>
          <w:sz w:val="18"/>
          <w:szCs w:val="18"/>
        </w:rPr>
        <w:t>Документы, обозначенные символом «*», запрашиваются органом, уполномоченным на распоряжение земельными участками, находящимися в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543E7A" w:rsidRPr="00470E33" w:rsidRDefault="00543E7A" w:rsidP="00543E7A">
      <w:pPr>
        <w:widowControl w:val="0"/>
        <w:ind w:left="57"/>
        <w:jc w:val="both"/>
        <w:rPr>
          <w:sz w:val="18"/>
          <w:szCs w:val="18"/>
        </w:rPr>
      </w:pPr>
      <w:r w:rsidRPr="00470E33">
        <w:rPr>
          <w:sz w:val="18"/>
          <w:szCs w:val="18"/>
        </w:rPr>
        <w:t>«______» _______________20 _____г.</w:t>
      </w:r>
      <w:r w:rsidRPr="00470E33">
        <w:rPr>
          <w:sz w:val="18"/>
          <w:szCs w:val="18"/>
        </w:rPr>
        <w:tab/>
      </w:r>
      <w:r w:rsidRPr="00470E33">
        <w:rPr>
          <w:sz w:val="18"/>
          <w:szCs w:val="18"/>
        </w:rPr>
        <w:tab/>
        <w:t>_________________________</w:t>
      </w:r>
    </w:p>
    <w:p w:rsidR="00543E7A" w:rsidRPr="00470E33" w:rsidRDefault="00543E7A" w:rsidP="00543E7A">
      <w:pPr>
        <w:widowControl w:val="0"/>
        <w:spacing w:line="192" w:lineRule="auto"/>
        <w:ind w:left="5761"/>
        <w:jc w:val="center"/>
        <w:rPr>
          <w:sz w:val="18"/>
          <w:szCs w:val="18"/>
        </w:rPr>
      </w:pPr>
      <w:r w:rsidRPr="00470E33">
        <w:rPr>
          <w:sz w:val="18"/>
          <w:szCs w:val="18"/>
        </w:rPr>
        <w:t>(подпись заявителя)</w:t>
      </w:r>
    </w:p>
    <w:p w:rsidR="00543E7A" w:rsidRPr="00470E33" w:rsidRDefault="00543E7A" w:rsidP="00543E7A">
      <w:pPr>
        <w:widowControl w:val="0"/>
        <w:ind w:left="57"/>
        <w:jc w:val="both"/>
        <w:rPr>
          <w:sz w:val="18"/>
          <w:szCs w:val="18"/>
        </w:rPr>
      </w:pPr>
    </w:p>
    <w:tbl>
      <w:tblPr>
        <w:tblW w:w="7505" w:type="dxa"/>
        <w:tblInd w:w="1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410"/>
        <w:gridCol w:w="1669"/>
        <w:gridCol w:w="1540"/>
        <w:gridCol w:w="1886"/>
      </w:tblGrid>
      <w:tr w:rsidR="00543E7A" w:rsidRPr="00470E33" w:rsidTr="00E02AAC">
        <w:trPr>
          <w:trHeight w:val="515"/>
        </w:trPr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Регистрационный номер</w:t>
            </w:r>
          </w:p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Дата, время принятия</w:t>
            </w:r>
          </w:p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заявления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 xml:space="preserve">Документы, удостоверяющие личность заявителя, проверены. </w:t>
            </w:r>
          </w:p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470E33">
              <w:rPr>
                <w:sz w:val="18"/>
                <w:szCs w:val="18"/>
              </w:rPr>
              <w:t>Заявление принял</w:t>
            </w:r>
          </w:p>
        </w:tc>
      </w:tr>
      <w:tr w:rsidR="00543E7A" w:rsidRPr="00470E33" w:rsidTr="00E02AAC">
        <w:trPr>
          <w:trHeight w:val="268"/>
        </w:trPr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E7A" w:rsidRPr="00470E33" w:rsidRDefault="00543E7A" w:rsidP="00E02AAC">
            <w:pPr>
              <w:widowControl w:val="0"/>
              <w:spacing w:line="192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E7A" w:rsidRPr="00470E33" w:rsidRDefault="00543E7A" w:rsidP="00E02AAC">
            <w:pPr>
              <w:widowControl w:val="0"/>
              <w:ind w:left="57"/>
              <w:jc w:val="center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E7A" w:rsidRPr="00470E33" w:rsidRDefault="00543E7A" w:rsidP="00E02AAC">
            <w:pPr>
              <w:widowControl w:val="0"/>
              <w:ind w:left="57"/>
              <w:jc w:val="center"/>
              <w:rPr>
                <w:sz w:val="18"/>
                <w:szCs w:val="18"/>
              </w:rPr>
            </w:pPr>
            <w:r w:rsidRPr="00470E33">
              <w:rPr>
                <w:sz w:val="18"/>
                <w:szCs w:val="18"/>
              </w:rPr>
              <w:t>Подпись</w:t>
            </w:r>
          </w:p>
        </w:tc>
      </w:tr>
      <w:tr w:rsidR="00543E7A" w:rsidRPr="00470E33" w:rsidTr="00E02AAC">
        <w:trPr>
          <w:trHeight w:val="271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E7A" w:rsidRPr="00470E33" w:rsidRDefault="00543E7A" w:rsidP="00E02AAC">
            <w:pPr>
              <w:widowControl w:val="0"/>
              <w:spacing w:line="216" w:lineRule="auto"/>
              <w:ind w:left="57"/>
              <w:jc w:val="both"/>
              <w:rPr>
                <w:sz w:val="18"/>
                <w:szCs w:val="18"/>
              </w:rPr>
            </w:pPr>
          </w:p>
          <w:p w:rsidR="00543E7A" w:rsidRPr="00470E33" w:rsidRDefault="00543E7A" w:rsidP="00E02AAC">
            <w:pPr>
              <w:widowControl w:val="0"/>
              <w:spacing w:line="216" w:lineRule="auto"/>
              <w:ind w:left="57"/>
              <w:jc w:val="both"/>
              <w:rPr>
                <w:sz w:val="18"/>
                <w:szCs w:val="18"/>
              </w:rPr>
            </w:pPr>
          </w:p>
          <w:p w:rsidR="00543E7A" w:rsidRPr="00470E33" w:rsidRDefault="00543E7A" w:rsidP="00E02AAC">
            <w:pPr>
              <w:widowControl w:val="0"/>
              <w:spacing w:line="216" w:lineRule="auto"/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E7A" w:rsidRPr="00470E33" w:rsidRDefault="00543E7A" w:rsidP="00E02AAC">
            <w:pPr>
              <w:widowControl w:val="0"/>
              <w:spacing w:line="216" w:lineRule="auto"/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E7A" w:rsidRPr="00470E33" w:rsidRDefault="00543E7A" w:rsidP="00E02AAC">
            <w:pPr>
              <w:widowControl w:val="0"/>
              <w:spacing w:line="216" w:lineRule="auto"/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E7A" w:rsidRPr="00470E33" w:rsidRDefault="00543E7A" w:rsidP="00E02AAC">
            <w:pPr>
              <w:widowControl w:val="0"/>
              <w:spacing w:line="216" w:lineRule="auto"/>
              <w:ind w:left="57"/>
              <w:jc w:val="both"/>
              <w:rPr>
                <w:sz w:val="18"/>
                <w:szCs w:val="18"/>
              </w:rPr>
            </w:pPr>
          </w:p>
        </w:tc>
      </w:tr>
    </w:tbl>
    <w:p w:rsidR="00543E7A" w:rsidRPr="00470E33" w:rsidRDefault="00543E7A" w:rsidP="00543E7A">
      <w:pPr>
        <w:ind w:left="57"/>
        <w:jc w:val="right"/>
        <w:rPr>
          <w:sz w:val="18"/>
          <w:szCs w:val="18"/>
        </w:rPr>
      </w:pPr>
      <w:r w:rsidRPr="00470E33">
        <w:rPr>
          <w:sz w:val="18"/>
          <w:szCs w:val="18"/>
        </w:rPr>
        <w:lastRenderedPageBreak/>
        <w:tab/>
      </w:r>
      <w:r w:rsidRPr="00470E33">
        <w:rPr>
          <w:sz w:val="18"/>
          <w:szCs w:val="18"/>
        </w:rPr>
        <w:tab/>
      </w:r>
      <w:r w:rsidRPr="00470E33">
        <w:rPr>
          <w:sz w:val="18"/>
          <w:szCs w:val="18"/>
        </w:rPr>
        <w:tab/>
      </w:r>
      <w:r w:rsidRPr="00470E33">
        <w:rPr>
          <w:sz w:val="18"/>
          <w:szCs w:val="18"/>
        </w:rPr>
        <w:tab/>
      </w:r>
      <w:r w:rsidRPr="00470E33">
        <w:rPr>
          <w:sz w:val="18"/>
          <w:szCs w:val="18"/>
        </w:rPr>
        <w:tab/>
      </w:r>
      <w:r w:rsidRPr="00470E33">
        <w:rPr>
          <w:sz w:val="18"/>
          <w:szCs w:val="18"/>
        </w:rPr>
        <w:tab/>
      </w:r>
      <w:r w:rsidRPr="00470E33">
        <w:rPr>
          <w:sz w:val="18"/>
          <w:szCs w:val="18"/>
        </w:rPr>
        <w:tab/>
      </w:r>
      <w:r w:rsidRPr="00470E33">
        <w:rPr>
          <w:sz w:val="18"/>
          <w:szCs w:val="18"/>
        </w:rPr>
        <w:tab/>
      </w:r>
      <w:r w:rsidRPr="00470E33">
        <w:rPr>
          <w:sz w:val="18"/>
          <w:szCs w:val="18"/>
        </w:rPr>
        <w:tab/>
      </w:r>
      <w:r w:rsidRPr="00470E33">
        <w:rPr>
          <w:sz w:val="18"/>
          <w:szCs w:val="18"/>
        </w:rPr>
        <w:tab/>
        <w:t>Приложение 2</w:t>
      </w:r>
    </w:p>
    <w:p w:rsidR="00543E7A" w:rsidRPr="00470E33" w:rsidRDefault="00543E7A" w:rsidP="00543E7A">
      <w:pPr>
        <w:tabs>
          <w:tab w:val="center" w:pos="4677"/>
          <w:tab w:val="left" w:pos="5387"/>
          <w:tab w:val="right" w:pos="9354"/>
        </w:tabs>
        <w:spacing w:line="192" w:lineRule="auto"/>
        <w:ind w:left="57" w:firstLine="4820"/>
        <w:jc w:val="right"/>
        <w:rPr>
          <w:sz w:val="18"/>
          <w:szCs w:val="18"/>
        </w:rPr>
      </w:pPr>
      <w:r w:rsidRPr="00470E33">
        <w:rPr>
          <w:sz w:val="18"/>
          <w:szCs w:val="18"/>
        </w:rPr>
        <w:t xml:space="preserve">к Административному регламенту </w:t>
      </w:r>
    </w:p>
    <w:p w:rsidR="00543E7A" w:rsidRPr="00470E33" w:rsidRDefault="00543E7A" w:rsidP="00543E7A">
      <w:pPr>
        <w:tabs>
          <w:tab w:val="center" w:pos="4677"/>
          <w:tab w:val="left" w:pos="5387"/>
          <w:tab w:val="right" w:pos="9354"/>
        </w:tabs>
        <w:spacing w:line="192" w:lineRule="auto"/>
        <w:ind w:left="57" w:firstLine="4820"/>
        <w:jc w:val="right"/>
        <w:rPr>
          <w:sz w:val="18"/>
          <w:szCs w:val="18"/>
        </w:rPr>
      </w:pPr>
      <w:r w:rsidRPr="00470E33">
        <w:rPr>
          <w:sz w:val="18"/>
          <w:szCs w:val="18"/>
        </w:rPr>
        <w:t xml:space="preserve">предоставления </w:t>
      </w:r>
      <w:proofErr w:type="gramStart"/>
      <w:r w:rsidRPr="00470E33">
        <w:rPr>
          <w:sz w:val="18"/>
          <w:szCs w:val="18"/>
        </w:rPr>
        <w:t>муниципальной</w:t>
      </w:r>
      <w:proofErr w:type="gramEnd"/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sz w:val="18"/>
          <w:szCs w:val="18"/>
        </w:rPr>
      </w:pPr>
      <w:r w:rsidRPr="00470E33">
        <w:rPr>
          <w:sz w:val="18"/>
          <w:szCs w:val="18"/>
        </w:rPr>
        <w:t xml:space="preserve">услуги </w:t>
      </w:r>
      <w:r w:rsidRPr="00470E33">
        <w:rPr>
          <w:rFonts w:eastAsia="Calibri"/>
          <w:sz w:val="18"/>
          <w:szCs w:val="18"/>
        </w:rPr>
        <w:t xml:space="preserve">по </w:t>
      </w:r>
      <w:r w:rsidRPr="00470E33">
        <w:rPr>
          <w:sz w:val="18"/>
          <w:szCs w:val="18"/>
        </w:rPr>
        <w:t xml:space="preserve">согласованию проекта рекультивации земель, </w:t>
      </w:r>
      <w:proofErr w:type="gramStart"/>
      <w:r w:rsidRPr="00470E33">
        <w:rPr>
          <w:sz w:val="18"/>
          <w:szCs w:val="18"/>
        </w:rPr>
        <w:t>за</w:t>
      </w:r>
      <w:proofErr w:type="gramEnd"/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bCs/>
          <w:sz w:val="18"/>
          <w:szCs w:val="18"/>
        </w:rPr>
      </w:pPr>
      <w:r w:rsidRPr="00470E33">
        <w:rPr>
          <w:sz w:val="18"/>
          <w:szCs w:val="18"/>
        </w:rPr>
        <w:t xml:space="preserve">исключением случаев подготовки проекта рекультивации </w:t>
      </w:r>
      <w:r w:rsidRPr="00470E33">
        <w:rPr>
          <w:bCs/>
          <w:sz w:val="18"/>
          <w:szCs w:val="18"/>
        </w:rPr>
        <w:t xml:space="preserve">в составе проектной документации </w:t>
      </w:r>
      <w:proofErr w:type="gramStart"/>
      <w:r w:rsidRPr="00470E33">
        <w:rPr>
          <w:bCs/>
          <w:sz w:val="18"/>
          <w:szCs w:val="18"/>
        </w:rPr>
        <w:t>на</w:t>
      </w:r>
      <w:proofErr w:type="gramEnd"/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bCs/>
          <w:sz w:val="18"/>
          <w:szCs w:val="18"/>
        </w:rPr>
      </w:pPr>
      <w:r w:rsidRPr="00470E33">
        <w:rPr>
          <w:bCs/>
          <w:sz w:val="18"/>
          <w:szCs w:val="18"/>
        </w:rPr>
        <w:t xml:space="preserve">строительство, реконструкцию объекта капитального </w:t>
      </w:r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bCs/>
          <w:sz w:val="18"/>
          <w:szCs w:val="18"/>
        </w:rPr>
      </w:pPr>
      <w:r w:rsidRPr="00470E33">
        <w:rPr>
          <w:bCs/>
          <w:sz w:val="18"/>
          <w:szCs w:val="18"/>
        </w:rPr>
        <w:t xml:space="preserve">строительства и случаев, </w:t>
      </w:r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bCs/>
          <w:sz w:val="18"/>
          <w:szCs w:val="18"/>
        </w:rPr>
      </w:pPr>
      <w:proofErr w:type="gramStart"/>
      <w:r w:rsidRPr="00470E33">
        <w:rPr>
          <w:bCs/>
          <w:sz w:val="18"/>
          <w:szCs w:val="18"/>
        </w:rPr>
        <w:t>установленных</w:t>
      </w:r>
      <w:proofErr w:type="gramEnd"/>
      <w:r w:rsidRPr="00470E33">
        <w:rPr>
          <w:bCs/>
          <w:sz w:val="18"/>
          <w:szCs w:val="18"/>
        </w:rPr>
        <w:t xml:space="preserve"> федеральными </w:t>
      </w:r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bCs/>
          <w:sz w:val="18"/>
          <w:szCs w:val="18"/>
        </w:rPr>
      </w:pPr>
      <w:r w:rsidRPr="00470E33">
        <w:rPr>
          <w:bCs/>
          <w:sz w:val="18"/>
          <w:szCs w:val="18"/>
        </w:rPr>
        <w:t xml:space="preserve">законами, при которых проект </w:t>
      </w:r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bCs/>
          <w:sz w:val="18"/>
          <w:szCs w:val="18"/>
        </w:rPr>
      </w:pPr>
      <w:r w:rsidRPr="00470E33">
        <w:rPr>
          <w:bCs/>
          <w:sz w:val="18"/>
          <w:szCs w:val="18"/>
        </w:rPr>
        <w:t>рекультивации земель до его утверждения подлежит</w:t>
      </w:r>
    </w:p>
    <w:p w:rsidR="00543E7A" w:rsidRPr="00470E33" w:rsidRDefault="00543E7A" w:rsidP="00543E7A">
      <w:pPr>
        <w:tabs>
          <w:tab w:val="left" w:pos="5223"/>
          <w:tab w:val="left" w:pos="5255"/>
          <w:tab w:val="right" w:pos="9354"/>
        </w:tabs>
        <w:spacing w:line="192" w:lineRule="auto"/>
        <w:ind w:left="4820"/>
        <w:jc w:val="right"/>
        <w:rPr>
          <w:rFonts w:eastAsia="Calibri"/>
          <w:sz w:val="18"/>
          <w:szCs w:val="18"/>
        </w:rPr>
      </w:pPr>
      <w:r w:rsidRPr="00470E33">
        <w:rPr>
          <w:bCs/>
          <w:sz w:val="18"/>
          <w:szCs w:val="18"/>
        </w:rPr>
        <w:t>государственной экспертизе</w:t>
      </w:r>
    </w:p>
    <w:p w:rsidR="00543E7A" w:rsidRPr="00470E33" w:rsidRDefault="00543E7A" w:rsidP="00543E7A">
      <w:pPr>
        <w:tabs>
          <w:tab w:val="left" w:pos="1134"/>
        </w:tabs>
        <w:spacing w:line="192" w:lineRule="auto"/>
        <w:ind w:left="57"/>
        <w:jc w:val="right"/>
        <w:rPr>
          <w:rFonts w:eastAsia="Calibri"/>
          <w:sz w:val="18"/>
          <w:szCs w:val="18"/>
        </w:rPr>
      </w:pPr>
    </w:p>
    <w:p w:rsidR="00543E7A" w:rsidRPr="00470E33" w:rsidRDefault="00543E7A" w:rsidP="00543E7A">
      <w:pPr>
        <w:tabs>
          <w:tab w:val="left" w:pos="1134"/>
        </w:tabs>
        <w:spacing w:line="192" w:lineRule="auto"/>
        <w:ind w:left="57"/>
        <w:jc w:val="both"/>
        <w:rPr>
          <w:rFonts w:eastAsia="Calibri"/>
          <w:sz w:val="18"/>
          <w:szCs w:val="18"/>
        </w:rPr>
      </w:pPr>
    </w:p>
    <w:p w:rsidR="00543E7A" w:rsidRPr="00470E33" w:rsidRDefault="00543E7A" w:rsidP="00543E7A">
      <w:pPr>
        <w:widowControl w:val="0"/>
        <w:spacing w:line="192" w:lineRule="auto"/>
        <w:ind w:left="57"/>
        <w:jc w:val="center"/>
        <w:rPr>
          <w:b/>
          <w:sz w:val="18"/>
          <w:szCs w:val="18"/>
        </w:rPr>
      </w:pPr>
      <w:r w:rsidRPr="00470E33">
        <w:rPr>
          <w:b/>
          <w:sz w:val="18"/>
          <w:szCs w:val="18"/>
        </w:rPr>
        <w:t>БЛОК-СХЕМА</w:t>
      </w:r>
    </w:p>
    <w:p w:rsidR="00543E7A" w:rsidRPr="00470E33" w:rsidRDefault="00543E7A" w:rsidP="00543E7A">
      <w:pPr>
        <w:widowControl w:val="0"/>
        <w:spacing w:line="192" w:lineRule="auto"/>
        <w:ind w:left="57"/>
        <w:jc w:val="center"/>
        <w:rPr>
          <w:b/>
          <w:sz w:val="18"/>
          <w:szCs w:val="18"/>
        </w:rPr>
      </w:pPr>
      <w:r w:rsidRPr="00470E33">
        <w:rPr>
          <w:b/>
          <w:sz w:val="18"/>
          <w:szCs w:val="18"/>
        </w:rPr>
        <w:t xml:space="preserve">предоставления муниципальной услуги по согласованию проекта рекультивации земель, за исключением случаев подготовки проекта рекультивации </w:t>
      </w:r>
      <w:r w:rsidRPr="00470E33">
        <w:rPr>
          <w:b/>
          <w:bCs/>
          <w:sz w:val="18"/>
          <w:szCs w:val="18"/>
        </w:rPr>
        <w:t xml:space="preserve">в составе проектной документации на строительство, </w:t>
      </w:r>
    </w:p>
    <w:p w:rsidR="00543E7A" w:rsidRPr="00470E33" w:rsidRDefault="00543E7A" w:rsidP="00543E7A">
      <w:pPr>
        <w:widowControl w:val="0"/>
        <w:spacing w:line="192" w:lineRule="auto"/>
        <w:ind w:left="57"/>
        <w:jc w:val="center"/>
        <w:rPr>
          <w:bCs/>
          <w:sz w:val="18"/>
          <w:szCs w:val="18"/>
        </w:rPr>
      </w:pPr>
      <w:r w:rsidRPr="00470E33">
        <w:rPr>
          <w:b/>
          <w:bCs/>
          <w:sz w:val="18"/>
          <w:szCs w:val="18"/>
        </w:rPr>
        <w:t>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экспертизе.</w:t>
      </w:r>
    </w:p>
    <w:p w:rsidR="00543E7A" w:rsidRPr="00470E33" w:rsidRDefault="00543E7A" w:rsidP="00543E7A">
      <w:pPr>
        <w:widowControl w:val="0"/>
        <w:ind w:left="57"/>
        <w:jc w:val="both"/>
        <w:rPr>
          <w:sz w:val="18"/>
          <w:szCs w:val="18"/>
        </w:rPr>
      </w:pPr>
    </w:p>
    <w:p w:rsidR="00543E7A" w:rsidRPr="00470E33" w:rsidRDefault="00543E7A" w:rsidP="00543E7A">
      <w:pPr>
        <w:widowControl w:val="0"/>
        <w:ind w:left="57"/>
        <w:jc w:val="both"/>
        <w:rPr>
          <w:sz w:val="18"/>
          <w:szCs w:val="18"/>
        </w:rPr>
      </w:pPr>
    </w:p>
    <w:p w:rsidR="00543E7A" w:rsidRPr="00470E33" w:rsidRDefault="00543E7A" w:rsidP="00543E7A">
      <w:pPr>
        <w:widowControl w:val="0"/>
        <w:ind w:left="57"/>
        <w:jc w:val="both"/>
        <w:rPr>
          <w:sz w:val="18"/>
          <w:szCs w:val="18"/>
        </w:rPr>
      </w:pPr>
    </w:p>
    <w:p w:rsidR="00543E7A" w:rsidRPr="00470E33" w:rsidRDefault="00543E7A" w:rsidP="00543E7A">
      <w:pPr>
        <w:widowControl w:val="0"/>
        <w:ind w:left="57"/>
        <w:jc w:val="both"/>
        <w:rPr>
          <w:sz w:val="18"/>
          <w:szCs w:val="18"/>
        </w:rPr>
      </w:pPr>
    </w:p>
    <w:tbl>
      <w:tblPr>
        <w:tblW w:w="0" w:type="auto"/>
        <w:tblInd w:w="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4"/>
      </w:tblGrid>
      <w:tr w:rsidR="00543E7A" w:rsidRPr="00470E33" w:rsidTr="00E02AAC">
        <w:trPr>
          <w:trHeight w:val="739"/>
        </w:trPr>
        <w:tc>
          <w:tcPr>
            <w:tcW w:w="5684" w:type="dxa"/>
          </w:tcPr>
          <w:p w:rsidR="00543E7A" w:rsidRPr="00470E33" w:rsidRDefault="00543E7A" w:rsidP="00E02AAC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</w:p>
          <w:p w:rsidR="00543E7A" w:rsidRPr="00470E33" w:rsidRDefault="00543E7A" w:rsidP="00E02AA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70E3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Обращение Заявителя в  </w:t>
            </w:r>
            <w:r w:rsidRPr="00470E33">
              <w:rPr>
                <w:rFonts w:eastAsiaTheme="minorHAnsi"/>
                <w:sz w:val="22"/>
                <w:szCs w:val="22"/>
                <w:lang w:eastAsia="en-US"/>
              </w:rPr>
              <w:t>Администрацию</w:t>
            </w:r>
          </w:p>
        </w:tc>
      </w:tr>
    </w:tbl>
    <w:p w:rsidR="00543E7A" w:rsidRPr="00470E33" w:rsidRDefault="00543E7A" w:rsidP="00543E7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6"/>
      </w:tblGrid>
      <w:tr w:rsidR="00543E7A" w:rsidRPr="00470E33" w:rsidTr="00E02AAC">
        <w:trPr>
          <w:trHeight w:val="659"/>
        </w:trPr>
        <w:tc>
          <w:tcPr>
            <w:tcW w:w="4626" w:type="dxa"/>
          </w:tcPr>
          <w:p w:rsidR="00543E7A" w:rsidRPr="00470E33" w:rsidRDefault="00543E7A" w:rsidP="00E02AAC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70E33">
              <w:rPr>
                <w:rFonts w:eastAsiaTheme="minorHAnsi" w:cstheme="minorBidi"/>
                <w:sz w:val="22"/>
                <w:szCs w:val="22"/>
                <w:lang w:eastAsia="en-US"/>
              </w:rPr>
              <w:t>Прием и регистрация Заявления</w:t>
            </w:r>
          </w:p>
        </w:tc>
      </w:tr>
    </w:tbl>
    <w:p w:rsidR="00543E7A" w:rsidRPr="00470E33" w:rsidRDefault="00543E7A" w:rsidP="00543E7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9"/>
      </w:tblGrid>
      <w:tr w:rsidR="00543E7A" w:rsidRPr="00470E33" w:rsidTr="00E02AAC">
        <w:trPr>
          <w:trHeight w:val="540"/>
        </w:trPr>
        <w:tc>
          <w:tcPr>
            <w:tcW w:w="7939" w:type="dxa"/>
          </w:tcPr>
          <w:p w:rsidR="00543E7A" w:rsidRPr="00470E33" w:rsidRDefault="00543E7A" w:rsidP="00E02AAC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70E33">
              <w:rPr>
                <w:rFonts w:eastAsiaTheme="minorHAnsi" w:cstheme="minorBidi"/>
                <w:sz w:val="22"/>
                <w:szCs w:val="22"/>
                <w:lang w:eastAsia="en-US"/>
              </w:rPr>
              <w:t>Рассмотрение Заявления и приложенных к нему документов</w:t>
            </w:r>
          </w:p>
        </w:tc>
      </w:tr>
    </w:tbl>
    <w:p w:rsidR="00543E7A" w:rsidRPr="00470E33" w:rsidRDefault="00543E7A" w:rsidP="00543E7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0"/>
      </w:tblGrid>
      <w:tr w:rsidR="00543E7A" w:rsidRPr="00470E33" w:rsidTr="00E02AAC">
        <w:trPr>
          <w:trHeight w:val="314"/>
        </w:trPr>
        <w:tc>
          <w:tcPr>
            <w:tcW w:w="5530" w:type="dxa"/>
          </w:tcPr>
          <w:p w:rsidR="00543E7A" w:rsidRPr="00470E33" w:rsidRDefault="00543E7A" w:rsidP="00E02AAC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70E33">
              <w:rPr>
                <w:rFonts w:eastAsiaTheme="minorHAnsi" w:cstheme="minorBidi"/>
                <w:sz w:val="22"/>
                <w:szCs w:val="22"/>
                <w:lang w:eastAsia="en-US"/>
              </w:rPr>
              <w:t>Направление запросов в органы СМЭВ</w:t>
            </w:r>
          </w:p>
        </w:tc>
      </w:tr>
    </w:tbl>
    <w:p w:rsidR="00543E7A" w:rsidRPr="00470E33" w:rsidRDefault="00543E7A" w:rsidP="00543E7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4"/>
      </w:tblGrid>
      <w:tr w:rsidR="00543E7A" w:rsidRPr="00470E33" w:rsidTr="00E02AAC">
        <w:trPr>
          <w:trHeight w:val="757"/>
        </w:trPr>
        <w:tc>
          <w:tcPr>
            <w:tcW w:w="8564" w:type="dxa"/>
          </w:tcPr>
          <w:p w:rsidR="00543E7A" w:rsidRPr="00470E33" w:rsidRDefault="00543E7A" w:rsidP="00E02AA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0E3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Подготовка и подписание </w:t>
            </w:r>
            <w:r w:rsidRPr="00470E33">
              <w:rPr>
                <w:rFonts w:eastAsiaTheme="minorHAnsi"/>
                <w:sz w:val="22"/>
                <w:szCs w:val="22"/>
                <w:lang w:eastAsia="en-US"/>
              </w:rPr>
              <w:t>уведомления о согласовании проекта рекультивации или об отказе в таком согласовании</w:t>
            </w:r>
          </w:p>
        </w:tc>
      </w:tr>
    </w:tbl>
    <w:p w:rsidR="00543E7A" w:rsidRPr="00470E33" w:rsidRDefault="00543E7A" w:rsidP="00543E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3E7A" w:rsidRPr="00470E33" w:rsidRDefault="00543E7A" w:rsidP="00543E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3E7A" w:rsidRPr="00470E33" w:rsidRDefault="00543E7A" w:rsidP="00543E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6"/>
      </w:tblGrid>
      <w:tr w:rsidR="00543E7A" w:rsidRPr="00470E33" w:rsidTr="00E02AAC">
        <w:trPr>
          <w:trHeight w:val="756"/>
        </w:trPr>
        <w:tc>
          <w:tcPr>
            <w:tcW w:w="8016" w:type="dxa"/>
          </w:tcPr>
          <w:p w:rsidR="00543E7A" w:rsidRPr="00470E33" w:rsidRDefault="00543E7A" w:rsidP="00E02AA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70E33">
              <w:rPr>
                <w:rFonts w:eastAsiaTheme="minorHAnsi" w:cstheme="minorBidi"/>
                <w:sz w:val="22"/>
                <w:szCs w:val="22"/>
                <w:lang w:eastAsia="en-US"/>
              </w:rPr>
              <w:t>Выдача (направление) Заявителю результата предоставления Муниципальной услуги</w:t>
            </w:r>
          </w:p>
        </w:tc>
      </w:tr>
    </w:tbl>
    <w:p w:rsidR="00543E7A" w:rsidRPr="00470E33" w:rsidRDefault="00543E7A" w:rsidP="00543E7A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43E7A" w:rsidRPr="00470E33" w:rsidRDefault="00543E7A" w:rsidP="00543E7A">
      <w:pPr>
        <w:spacing w:line="276" w:lineRule="auto"/>
        <w:ind w:left="57"/>
        <w:jc w:val="both"/>
        <w:rPr>
          <w:sz w:val="28"/>
          <w:szCs w:val="28"/>
        </w:rPr>
      </w:pPr>
    </w:p>
    <w:p w:rsidR="00543E7A" w:rsidRPr="00470E33" w:rsidRDefault="00543E7A" w:rsidP="00543E7A">
      <w:pPr>
        <w:ind w:left="57"/>
        <w:jc w:val="both"/>
        <w:rPr>
          <w:sz w:val="24"/>
          <w:szCs w:val="24"/>
        </w:rPr>
      </w:pPr>
    </w:p>
    <w:p w:rsidR="00543E7A" w:rsidRPr="00470E33" w:rsidRDefault="00543E7A" w:rsidP="00543E7A">
      <w:pPr>
        <w:ind w:left="57"/>
        <w:jc w:val="both"/>
        <w:rPr>
          <w:sz w:val="24"/>
          <w:szCs w:val="24"/>
        </w:rPr>
      </w:pPr>
    </w:p>
    <w:p w:rsidR="00543E7A" w:rsidRPr="00470E33" w:rsidRDefault="00543E7A" w:rsidP="00543E7A">
      <w:pPr>
        <w:ind w:left="57"/>
        <w:jc w:val="both"/>
        <w:rPr>
          <w:sz w:val="24"/>
          <w:szCs w:val="24"/>
        </w:rPr>
      </w:pPr>
    </w:p>
    <w:p w:rsidR="00543E7A" w:rsidRDefault="00543E7A" w:rsidP="00543E7A">
      <w:pPr>
        <w:jc w:val="center"/>
        <w:rPr>
          <w:b/>
          <w:sz w:val="28"/>
          <w:szCs w:val="28"/>
        </w:rPr>
      </w:pPr>
    </w:p>
    <w:p w:rsidR="00543E7A" w:rsidRDefault="00543E7A" w:rsidP="00543E7A"/>
    <w:p w:rsidR="00543E7A" w:rsidRDefault="00543E7A" w:rsidP="00543E7A"/>
    <w:p w:rsidR="00543E7A" w:rsidRDefault="00543E7A" w:rsidP="00543E7A"/>
    <w:p w:rsidR="00543E7A" w:rsidRDefault="00543E7A" w:rsidP="00543E7A"/>
    <w:p w:rsidR="00543E7A" w:rsidRDefault="00543E7A" w:rsidP="00543E7A"/>
    <w:p w:rsidR="00543E7A" w:rsidRDefault="00543E7A" w:rsidP="00543E7A"/>
    <w:p w:rsidR="00543E7A" w:rsidRDefault="00543E7A" w:rsidP="00543E7A"/>
    <w:p w:rsidR="00BB247E" w:rsidRDefault="00BB247E">
      <w:bookmarkStart w:id="3" w:name="_GoBack"/>
      <w:bookmarkEnd w:id="3"/>
    </w:p>
    <w:sectPr w:rsidR="00BB247E" w:rsidSect="00FA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B52"/>
    <w:multiLevelType w:val="multilevel"/>
    <w:tmpl w:val="1DE0800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6D5F12"/>
    <w:multiLevelType w:val="multilevel"/>
    <w:tmpl w:val="07E429E8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8FC"/>
    <w:rsid w:val="00543E7A"/>
    <w:rsid w:val="005528FC"/>
    <w:rsid w:val="00A320B1"/>
    <w:rsid w:val="00BB247E"/>
    <w:rsid w:val="00FA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F2453472B08B4A535F517B74EC8BBA4D27D83E47B2DA0C7757A123B3AEC420BB26E61019A3D3E1A9092E390L435I" TargetMode="External"/><Relationship Id="rId13" Type="http://schemas.openxmlformats.org/officeDocument/2006/relationships/hyperlink" Target="consultantplus://offline/ref=16DF2453472B08B4A535F517B74EC8BBA4D17B8DE67B2DA0C7757A123B3AEC4219B2366D0398233F1C85C4B2D519A165D17F34B8A6932C58LF39I" TargetMode="External"/><Relationship Id="rId18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6DF2453472B08B4A535F517B74EC8BBA4D07F8DE6792DA0C7757A123B3AEC420BB26E61019A3D3E1A9092E390L435I" TargetMode="External"/><Relationship Id="rId12" Type="http://schemas.openxmlformats.org/officeDocument/2006/relationships/hyperlink" Target="consultantplus://offline/ref=16DF2453472B08B4A535F517B74EC8BBA4D27B85E3792DA0C7757A123B3AEC420BB26E61019A3D3E1A9092E390L435I" TargetMode="External"/><Relationship Id="rId17" Type="http://schemas.openxmlformats.org/officeDocument/2006/relationships/hyperlink" Target="consultantplus://offline/ref=16DF2453472B08B4A535F517B74EC8BBA4D07A82E17B2DA0C7757A123B3AEC420BB26E61019A3D3E1A9092E390L43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F2453472B08B4A535F517B74EC8BBA4D07F8DEC7B2DA0C7757A123B3AEC420BB26E61019A3D3E1A9092E390L435I" TargetMode="External"/><Relationship Id="rId11" Type="http://schemas.openxmlformats.org/officeDocument/2006/relationships/hyperlink" Target="consultantplus://offline/ref=16DF2453472B08B4A535F517B74EC8BBA4D17683EC7B2DA0C7757A123B3AEC420BB26E61019A3D3E1A9092E390L435I" TargetMode="External"/><Relationship Id="rId5" Type="http://schemas.openxmlformats.org/officeDocument/2006/relationships/hyperlink" Target="consultantplus://offline/ref=16DF2453472B08B4A535F517B74EC8BBA5D87880EF2D7AA296207417336AB6520FFB396E1D9826201D8E91LE3AI" TargetMode="External"/><Relationship Id="rId15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10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19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F2453472B08B4A535F517B74EC8BBA4D27B85E27E2DA0C7757A123B3AEC420BB26E61019A3D3E1A9092E390L435I" TargetMode="External"/><Relationship Id="rId14" Type="http://schemas.openxmlformats.org/officeDocument/2006/relationships/hyperlink" Target="consultantplus://offline/ref=AC07B95599C23D745FFA83FC930F114DD1640B91D3E7BDBB7780893948E74A1DD697AAE9E288ACFE226DEEA383BD5952864FC7F3AD6B825ExFC4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6101</Words>
  <Characters>34782</Characters>
  <Application>Microsoft Office Word</Application>
  <DocSecurity>0</DocSecurity>
  <Lines>289</Lines>
  <Paragraphs>81</Paragraphs>
  <ScaleCrop>false</ScaleCrop>
  <Company/>
  <LinksUpToDate>false</LinksUpToDate>
  <CharactersWithSpaces>40802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2021-03-01T07:36:00Z</dcterms:created>
  <dcterms:modified xsi:type="dcterms:W3CDTF">2021-03-01T11:33:00Z</dcterms:modified>
</cp:coreProperties>
</file>