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9B" w:rsidRDefault="0058099B" w:rsidP="004E4D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099B" w:rsidRDefault="004E4D23" w:rsidP="004E4D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58099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99B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8099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727F7A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18</w:t>
      </w:r>
      <w:proofErr w:type="gramEnd"/>
      <w:r w:rsidR="00D35134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4E4D23">
        <w:rPr>
          <w:rFonts w:ascii="Times New Roman" w:hAnsi="Times New Roman" w:cs="Times New Roman"/>
          <w:sz w:val="28"/>
          <w:szCs w:val="28"/>
        </w:rPr>
        <w:t xml:space="preserve">          №  1</w:t>
      </w:r>
      <w:r w:rsidR="00D35134">
        <w:rPr>
          <w:rFonts w:ascii="Times New Roman" w:hAnsi="Times New Roman" w:cs="Times New Roman"/>
          <w:sz w:val="28"/>
          <w:szCs w:val="28"/>
        </w:rPr>
        <w:t>4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E4D23">
        <w:rPr>
          <w:rFonts w:ascii="Times New Roman" w:hAnsi="Times New Roman" w:cs="Times New Roman"/>
          <w:sz w:val="28"/>
          <w:szCs w:val="28"/>
        </w:rPr>
        <w:t>п.Тепловский</w:t>
      </w:r>
      <w:proofErr w:type="spellEnd"/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муниципальной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D23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9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9E">
        <w:t xml:space="preserve"> </w:t>
      </w:r>
      <w:proofErr w:type="spellStart"/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945B9E" w:rsidRPr="00945B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E4D23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099B" w:rsidRDefault="0058099B" w:rsidP="001903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</w:t>
      </w:r>
      <w:proofErr w:type="spellStart"/>
      <w:r w:rsidR="004E4D23">
        <w:rPr>
          <w:rFonts w:ascii="Times New Roman" w:hAnsi="Times New Roman" w:cs="Times New Roman"/>
          <w:sz w:val="28"/>
          <w:szCs w:val="28"/>
          <w:lang w:eastAsia="hi-IN" w:bidi="hi-IN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4E4D23">
        <w:rPr>
          <w:rFonts w:ascii="Times New Roman" w:eastAsia="Times New Roman CYR" w:hAnsi="Times New Roman" w:cs="Times New Roman"/>
          <w:bCs/>
          <w:sz w:val="28"/>
          <w:szCs w:val="28"/>
        </w:rPr>
        <w:t>от  2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4E4D2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903D9">
        <w:rPr>
          <w:rFonts w:ascii="Times New Roman" w:hAnsi="Times New Roman" w:cs="Times New Roman"/>
          <w:bCs/>
          <w:sz w:val="28"/>
          <w:szCs w:val="28"/>
        </w:rPr>
        <w:t>1</w:t>
      </w:r>
      <w:r w:rsidR="004E4D2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6B9">
        <w:rPr>
          <w:rFonts w:ascii="Times New Roman" w:hAnsi="Times New Roman" w:cs="Times New Roman"/>
          <w:bCs/>
          <w:sz w:val="28"/>
          <w:szCs w:val="28"/>
        </w:rPr>
        <w:t>с изменениями от 22.10.2018 года № 19а</w:t>
      </w:r>
      <w:bookmarkStart w:id="0" w:name="_GoBack"/>
      <w:bookmarkEnd w:id="0"/>
      <w:r w:rsidR="00670B6B">
        <w:rPr>
          <w:rFonts w:ascii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70B6B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п. 2.5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D35134">
        <w:rPr>
          <w:rFonts w:ascii="Times New Roman" w:hAnsi="Times New Roman" w:cs="Times New Roman"/>
          <w:b/>
          <w:bCs/>
          <w:sz w:val="28"/>
          <w:szCs w:val="28"/>
        </w:rPr>
        <w:t>17 рабочих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заменить словами «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4E4D23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 w:rsidR="004E4D23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>
          <w:rPr>
            <w:rStyle w:val="a3"/>
            <w:sz w:val="28"/>
            <w:szCs w:val="28"/>
          </w:rPr>
          <w:t>http://adm-perelyb.ru</w:t>
        </w:r>
      </w:hyperlink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58099B" w:rsidRDefault="0058099B" w:rsidP="001903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 w:rsidR="004E4D23">
        <w:rPr>
          <w:sz w:val="28"/>
          <w:szCs w:val="28"/>
        </w:rPr>
        <w:t>Тепловского</w:t>
      </w:r>
      <w:proofErr w:type="spellEnd"/>
      <w:proofErr w:type="gramEnd"/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8B6AE3">
        <w:rPr>
          <w:sz w:val="28"/>
          <w:szCs w:val="28"/>
        </w:rPr>
        <w:t>А.П.Глазков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99B"/>
    <w:rsid w:val="00015639"/>
    <w:rsid w:val="001327EC"/>
    <w:rsid w:val="001903D9"/>
    <w:rsid w:val="00193D54"/>
    <w:rsid w:val="0039413D"/>
    <w:rsid w:val="004E4D23"/>
    <w:rsid w:val="0058099B"/>
    <w:rsid w:val="00670B6B"/>
    <w:rsid w:val="00727F7A"/>
    <w:rsid w:val="00812DDF"/>
    <w:rsid w:val="008B6AE3"/>
    <w:rsid w:val="008E56B9"/>
    <w:rsid w:val="008F7865"/>
    <w:rsid w:val="00945B9E"/>
    <w:rsid w:val="00AC1F64"/>
    <w:rsid w:val="00B42BED"/>
    <w:rsid w:val="00B47E38"/>
    <w:rsid w:val="00CA727B"/>
    <w:rsid w:val="00D35134"/>
    <w:rsid w:val="00D91FD2"/>
    <w:rsid w:val="00E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77BA-0424-487D-9560-D22DF40F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2018-10-16T07:29:00Z</cp:lastPrinted>
  <dcterms:created xsi:type="dcterms:W3CDTF">2018-10-16T06:55:00Z</dcterms:created>
  <dcterms:modified xsi:type="dcterms:W3CDTF">2019-05-15T06:57:00Z</dcterms:modified>
</cp:coreProperties>
</file>